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84" w:rsidRDefault="00591C84" w:rsidP="00591C84">
      <w:pPr>
        <w:pStyle w:val="a3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 wp14:anchorId="52126F3D" wp14:editId="28424EFA">
            <wp:extent cx="561975" cy="619125"/>
            <wp:effectExtent l="0" t="0" r="9525" b="9525"/>
            <wp:docPr id="1" name="Рисунок 1" descr="C:\Users\Ольг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84" w:rsidRDefault="00591C84" w:rsidP="00591C84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591C84" w:rsidRDefault="00591C84" w:rsidP="00591C84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591C84" w:rsidRDefault="00591C84" w:rsidP="00591C84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591C84" w:rsidRDefault="00591C84" w:rsidP="00591C84">
      <w:pPr>
        <w:pStyle w:val="a3"/>
        <w:jc w:val="left"/>
        <w:rPr>
          <w:spacing w:val="20"/>
          <w:sz w:val="28"/>
          <w:szCs w:val="28"/>
        </w:rPr>
      </w:pPr>
    </w:p>
    <w:p w:rsidR="00591C84" w:rsidRDefault="00591C84" w:rsidP="00591C84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591C84" w:rsidRDefault="00591C84" w:rsidP="00591C84">
      <w:pPr>
        <w:pStyle w:val="a3"/>
        <w:rPr>
          <w:spacing w:val="20"/>
          <w:sz w:val="28"/>
          <w:szCs w:val="28"/>
        </w:rPr>
      </w:pPr>
    </w:p>
    <w:p w:rsidR="00591C84" w:rsidRDefault="00591C84" w:rsidP="00591C84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28 февраля 2023 года № 125</w:t>
      </w:r>
    </w:p>
    <w:p w:rsidR="00591C84" w:rsidRDefault="00591C84" w:rsidP="00591C84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91C84" w:rsidRDefault="00591C84" w:rsidP="00591C84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 в Решение Собрания депутатов </w:t>
      </w:r>
    </w:p>
    <w:p w:rsidR="00591C84" w:rsidRDefault="00591C84" w:rsidP="00591C84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Кульбакинского сельсовета </w:t>
      </w:r>
    </w:p>
    <w:p w:rsidR="00591C84" w:rsidRDefault="00591C84" w:rsidP="00591C84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591C84" w:rsidRDefault="00591C84" w:rsidP="00591C84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Кульбакинский сельсовет» Глушковского района </w:t>
      </w:r>
    </w:p>
    <w:p w:rsidR="00591C84" w:rsidRDefault="00591C84" w:rsidP="00591C84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2023 год и на плановый период 2024 и 2025 годы» от 15 декабря 2022 года № 111</w:t>
      </w:r>
    </w:p>
    <w:p w:rsidR="00591C84" w:rsidRDefault="00591C84" w:rsidP="00591C84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91C84" w:rsidRDefault="00591C84" w:rsidP="00591C8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Pr="001025FB">
        <w:rPr>
          <w:rFonts w:ascii="Arial" w:hAnsi="Arial" w:cs="Arial"/>
          <w:color w:val="000000"/>
          <w:sz w:val="24"/>
          <w:szCs w:val="24"/>
        </w:rPr>
        <w:t xml:space="preserve">приказом Минфина России от </w:t>
      </w:r>
      <w:r w:rsidRPr="007D3FC7">
        <w:rPr>
          <w:rFonts w:ascii="Arial" w:eastAsia="Arial Unicode MS" w:hAnsi="Arial" w:cs="Arial"/>
          <w:sz w:val="24"/>
          <w:szCs w:val="24"/>
        </w:rPr>
        <w:t>24.05.2022г. № 82</w:t>
      </w:r>
      <w:r>
        <w:rPr>
          <w:rFonts w:ascii="Arial" w:eastAsia="Arial Unicode MS" w:hAnsi="Arial" w:cs="Arial"/>
          <w:sz w:val="24"/>
          <w:szCs w:val="24"/>
        </w:rPr>
        <w:t xml:space="preserve"> н</w:t>
      </w:r>
      <w:r>
        <w:rPr>
          <w:rFonts w:ascii="Arial" w:eastAsia="Arial Unicode MS" w:hAnsi="Arial" w:cs="Arial"/>
        </w:rPr>
        <w:t xml:space="preserve"> </w:t>
      </w:r>
      <w:r w:rsidRPr="001025FB">
        <w:rPr>
          <w:rFonts w:ascii="Arial" w:hAnsi="Arial" w:cs="Arial"/>
          <w:color w:val="000000"/>
          <w:sz w:val="24"/>
          <w:szCs w:val="24"/>
        </w:rPr>
        <w:t>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>
        <w:rPr>
          <w:rFonts w:ascii="Arial" w:eastAsia="Arial Unicode MS" w:hAnsi="Arial" w:cs="Arial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" w:hAnsi="Arial" w:cs="Arial"/>
          <w:sz w:val="24"/>
          <w:szCs w:val="24"/>
        </w:rPr>
        <w:t>Собрание депутатов Кульбакинского сельсовета Глушковского района Курской области РЕШИЛО:</w:t>
      </w:r>
    </w:p>
    <w:p w:rsidR="00591C84" w:rsidRDefault="00591C84" w:rsidP="00591C8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Собрания депутатов муниципального образования «Кульбакинский сельсовет» № 111  от 15.12.2022 года «О  бюджете  муниципального образования «Кульбакинский сельсовет» Глушковского района Курской области на 2023 год и на плановый период 2024 и 2025 годы»   следующие изменения и дополнения: </w:t>
      </w:r>
    </w:p>
    <w:p w:rsidR="00591C84" w:rsidRDefault="00591C84" w:rsidP="00591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статью 1 пункт 1,2 изложить в следующей редакции:</w:t>
      </w:r>
    </w:p>
    <w:p w:rsidR="00591C84" w:rsidRDefault="00591C84" w:rsidP="00591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91C84" w:rsidRDefault="00591C84" w:rsidP="00591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FA">
        <w:rPr>
          <w:rFonts w:ascii="Arial" w:hAnsi="Arial" w:cs="Arial"/>
          <w:sz w:val="24"/>
          <w:szCs w:val="24"/>
        </w:rPr>
        <w:t xml:space="preserve"> Утвердить  основные характеристики местного бюджета на 20</w:t>
      </w:r>
      <w:r>
        <w:rPr>
          <w:rFonts w:ascii="Arial" w:hAnsi="Arial" w:cs="Arial"/>
          <w:sz w:val="24"/>
          <w:szCs w:val="24"/>
        </w:rPr>
        <w:t>23</w:t>
      </w:r>
      <w:r w:rsidRPr="00011EFA">
        <w:rPr>
          <w:rFonts w:ascii="Arial" w:hAnsi="Arial" w:cs="Arial"/>
          <w:sz w:val="24"/>
          <w:szCs w:val="24"/>
        </w:rPr>
        <w:t xml:space="preserve"> год:</w:t>
      </w:r>
    </w:p>
    <w:p w:rsidR="00591C84" w:rsidRDefault="00591C84" w:rsidP="00591C8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в сумме </w:t>
      </w:r>
    </w:p>
    <w:p w:rsidR="00591C84" w:rsidRPr="00BA3BA1" w:rsidRDefault="00591C84" w:rsidP="00591C84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6711,024</w:t>
      </w:r>
      <w:r w:rsidRPr="00BA3BA1">
        <w:rPr>
          <w:rFonts w:ascii="Arial" w:hAnsi="Arial" w:cs="Arial"/>
          <w:sz w:val="24"/>
          <w:szCs w:val="24"/>
        </w:rPr>
        <w:t xml:space="preserve"> тыс. руб.</w:t>
      </w:r>
    </w:p>
    <w:p w:rsidR="00591C84" w:rsidRPr="00BA3BA1" w:rsidRDefault="00591C84" w:rsidP="00591C8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BA1">
        <w:rPr>
          <w:rFonts w:ascii="Arial" w:hAnsi="Arial" w:cs="Arial"/>
          <w:sz w:val="24"/>
          <w:szCs w:val="24"/>
        </w:rPr>
        <w:t xml:space="preserve">общий объем расходов местного бюджета в сумме </w:t>
      </w:r>
      <w:r>
        <w:rPr>
          <w:rFonts w:ascii="Arial" w:hAnsi="Arial" w:cs="Arial"/>
          <w:sz w:val="24"/>
          <w:szCs w:val="24"/>
        </w:rPr>
        <w:t xml:space="preserve">6711,024 </w:t>
      </w:r>
      <w:r w:rsidRPr="00BA3BA1">
        <w:rPr>
          <w:rFonts w:ascii="Arial" w:hAnsi="Arial" w:cs="Arial"/>
          <w:sz w:val="24"/>
          <w:szCs w:val="24"/>
        </w:rPr>
        <w:t>тыс. руб.</w:t>
      </w:r>
    </w:p>
    <w:p w:rsidR="00591C84" w:rsidRDefault="00591C84" w:rsidP="00591C8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91C84" w:rsidRDefault="00591C84" w:rsidP="00591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 № 1,2,3 к решению Собрания депутатов изложить в новой редакции (прилагаются).</w:t>
      </w:r>
    </w:p>
    <w:p w:rsidR="00591C84" w:rsidRDefault="00591C84" w:rsidP="00591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</w:p>
    <w:p w:rsidR="00591C84" w:rsidRDefault="00591C84" w:rsidP="00591C84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91C84" w:rsidRDefault="00591C84" w:rsidP="00591C8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91C84" w:rsidRDefault="00591C84" w:rsidP="00591C8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591C84" w:rsidRDefault="00591C84" w:rsidP="00591C84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91C84" w:rsidRDefault="00591C84" w:rsidP="00591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591C84" w:rsidRDefault="00591C84" w:rsidP="00591C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В.В. Минаков</w:t>
      </w:r>
    </w:p>
    <w:p w:rsidR="00D7059C" w:rsidRDefault="00D7059C">
      <w:bookmarkStart w:id="0" w:name="_GoBack"/>
      <w:bookmarkEnd w:id="0"/>
    </w:p>
    <w:sectPr w:rsidR="00D7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68D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FF"/>
    <w:rsid w:val="00410FFF"/>
    <w:rsid w:val="00591C84"/>
    <w:rsid w:val="00D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C8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591C84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591C84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91C84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591C8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59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C8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591C84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591C84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91C84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591C8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59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КульбакиЗам</dc:creator>
  <cp:keywords/>
  <dc:description/>
  <cp:lastModifiedBy>КульбакиЗам</cp:lastModifiedBy>
  <cp:revision>2</cp:revision>
  <dcterms:created xsi:type="dcterms:W3CDTF">2023-03-20T11:31:00Z</dcterms:created>
  <dcterms:modified xsi:type="dcterms:W3CDTF">2023-03-20T11:31:00Z</dcterms:modified>
</cp:coreProperties>
</file>