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F5D4" w14:textId="77777777" w:rsidR="004A766D" w:rsidRDefault="004A766D" w:rsidP="00D40941">
      <w:pPr>
        <w:pStyle w:val="af2"/>
        <w:ind w:hanging="142"/>
        <w:jc w:val="center"/>
        <w:rPr>
          <w:lang w:val="ru-RU"/>
        </w:rPr>
      </w:pPr>
    </w:p>
    <w:p w14:paraId="13092D29" w14:textId="4FA76D63" w:rsidR="004A766D" w:rsidRPr="004A766D" w:rsidRDefault="004A766D" w:rsidP="004A766D">
      <w:pPr>
        <w:pStyle w:val="af2"/>
        <w:ind w:hanging="142"/>
        <w:jc w:val="right"/>
        <w:rPr>
          <w:b/>
          <w:bCs/>
          <w:color w:val="FF0000"/>
          <w:sz w:val="28"/>
          <w:szCs w:val="28"/>
          <w:lang w:val="ru-RU"/>
        </w:rPr>
      </w:pPr>
      <w:r w:rsidRPr="004A766D">
        <w:rPr>
          <w:b/>
          <w:bCs/>
          <w:color w:val="FF0000"/>
          <w:sz w:val="28"/>
          <w:szCs w:val="28"/>
          <w:highlight w:val="yellow"/>
          <w:lang w:val="ru-RU"/>
        </w:rPr>
        <w:t>ПРОЕКТ</w:t>
      </w:r>
    </w:p>
    <w:p w14:paraId="1E1A7AC3" w14:textId="487D894D" w:rsidR="001D7206" w:rsidRDefault="001D7206" w:rsidP="00D40941">
      <w:pPr>
        <w:pStyle w:val="af2"/>
        <w:ind w:hanging="142"/>
        <w:jc w:val="center"/>
        <w:rPr>
          <w:lang w:val="ru-RU"/>
        </w:rPr>
      </w:pPr>
      <w:r>
        <w:rPr>
          <w:noProof/>
          <w:lang w:val="ru-RU"/>
        </w:rPr>
        <w:drawing>
          <wp:inline distT="0" distB="0" distL="0" distR="0" wp14:anchorId="57436A56" wp14:editId="50533A96">
            <wp:extent cx="711200" cy="8064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806450"/>
                    </a:xfrm>
                    <a:prstGeom prst="rect">
                      <a:avLst/>
                    </a:prstGeom>
                    <a:noFill/>
                    <a:ln>
                      <a:noFill/>
                    </a:ln>
                  </pic:spPr>
                </pic:pic>
              </a:graphicData>
            </a:graphic>
          </wp:inline>
        </w:drawing>
      </w:r>
    </w:p>
    <w:p w14:paraId="78E44E7F" w14:textId="77777777" w:rsidR="001D7206" w:rsidRPr="001D7206" w:rsidRDefault="001D7206" w:rsidP="001D7206">
      <w:pPr>
        <w:pStyle w:val="af2"/>
        <w:spacing w:before="8"/>
        <w:rPr>
          <w:b/>
          <w:sz w:val="13"/>
          <w:lang w:val="ru-RU"/>
        </w:rPr>
      </w:pPr>
    </w:p>
    <w:p w14:paraId="69A45F29" w14:textId="77777777" w:rsidR="001D7206" w:rsidRDefault="007607F0" w:rsidP="001D7206">
      <w:pPr>
        <w:pStyle w:val="1"/>
        <w:tabs>
          <w:tab w:val="left" w:pos="0"/>
        </w:tabs>
        <w:autoSpaceDN w:val="0"/>
        <w:jc w:val="center"/>
        <w:rPr>
          <w:rFonts w:ascii="Arial" w:hAnsi="Arial" w:cs="Arial"/>
          <w:b/>
          <w:szCs w:val="28"/>
        </w:rPr>
      </w:pPr>
      <w:r>
        <w:rPr>
          <w:rFonts w:ascii="Arial" w:hAnsi="Arial" w:cs="Arial"/>
          <w:b/>
          <w:szCs w:val="28"/>
        </w:rPr>
        <w:t xml:space="preserve">    </w:t>
      </w:r>
      <w:r w:rsidR="001D7206">
        <w:rPr>
          <w:rFonts w:ascii="Arial" w:hAnsi="Arial" w:cs="Arial"/>
          <w:b/>
          <w:szCs w:val="28"/>
        </w:rPr>
        <w:t>СОБРАНИЕ ДЕПУ</w:t>
      </w:r>
      <w:r>
        <w:rPr>
          <w:rFonts w:ascii="Arial" w:hAnsi="Arial" w:cs="Arial"/>
          <w:b/>
          <w:szCs w:val="28"/>
        </w:rPr>
        <w:t xml:space="preserve">ТАТОВ                   </w:t>
      </w:r>
    </w:p>
    <w:p w14:paraId="61E3A001" w14:textId="77777777" w:rsidR="001D7206" w:rsidRDefault="001D7206" w:rsidP="001D7206">
      <w:pPr>
        <w:pStyle w:val="1"/>
        <w:tabs>
          <w:tab w:val="left" w:pos="0"/>
        </w:tabs>
        <w:autoSpaceDN w:val="0"/>
        <w:jc w:val="center"/>
        <w:rPr>
          <w:rFonts w:ascii="Arial" w:hAnsi="Arial" w:cs="Arial"/>
          <w:b/>
          <w:szCs w:val="28"/>
        </w:rPr>
      </w:pPr>
      <w:r>
        <w:rPr>
          <w:rFonts w:ascii="Arial" w:hAnsi="Arial" w:cs="Arial"/>
          <w:b/>
          <w:szCs w:val="28"/>
        </w:rPr>
        <w:t>КУЛЬБАКИНСКОГО СЕЛЬСОВЕТА</w:t>
      </w:r>
    </w:p>
    <w:p w14:paraId="747E26B8" w14:textId="77777777" w:rsidR="001D7206" w:rsidRDefault="001D7206" w:rsidP="001D7206">
      <w:pPr>
        <w:pStyle w:val="af0"/>
        <w:rPr>
          <w:spacing w:val="20"/>
          <w:sz w:val="18"/>
          <w:szCs w:val="18"/>
        </w:rPr>
      </w:pPr>
      <w:r>
        <w:rPr>
          <w:rFonts w:cs="Arial"/>
          <w:sz w:val="28"/>
          <w:szCs w:val="28"/>
        </w:rPr>
        <w:t>ГЛУШКОВСКОГО РАЙОНА КУРСКОЙ ОБЛАСТИ</w:t>
      </w:r>
      <w:r>
        <w:rPr>
          <w:spacing w:val="20"/>
          <w:sz w:val="18"/>
          <w:szCs w:val="18"/>
        </w:rPr>
        <w:t xml:space="preserve"> </w:t>
      </w:r>
    </w:p>
    <w:p w14:paraId="26A05150" w14:textId="77777777" w:rsidR="001D7206" w:rsidRDefault="001D7206" w:rsidP="001D7206">
      <w:pPr>
        <w:pStyle w:val="af0"/>
        <w:rPr>
          <w:spacing w:val="20"/>
          <w:sz w:val="18"/>
          <w:szCs w:val="18"/>
        </w:rPr>
      </w:pPr>
      <w:r>
        <w:rPr>
          <w:spacing w:val="20"/>
          <w:sz w:val="18"/>
          <w:szCs w:val="18"/>
        </w:rPr>
        <w:t>(третьего созыва)</w:t>
      </w:r>
    </w:p>
    <w:p w14:paraId="6F5C3643" w14:textId="77777777" w:rsidR="001D7206" w:rsidRDefault="001D7206" w:rsidP="001D7206">
      <w:pPr>
        <w:pStyle w:val="af0"/>
        <w:rPr>
          <w:spacing w:val="20"/>
          <w:sz w:val="18"/>
          <w:szCs w:val="18"/>
        </w:rPr>
      </w:pPr>
    </w:p>
    <w:p w14:paraId="3F9A9E21" w14:textId="77777777" w:rsidR="00764BC0" w:rsidRDefault="001D7206" w:rsidP="00D40941">
      <w:pPr>
        <w:pStyle w:val="af0"/>
        <w:rPr>
          <w:spacing w:val="20"/>
          <w:sz w:val="28"/>
          <w:szCs w:val="28"/>
        </w:rPr>
      </w:pPr>
      <w:r>
        <w:rPr>
          <w:spacing w:val="20"/>
          <w:sz w:val="28"/>
          <w:szCs w:val="28"/>
        </w:rPr>
        <w:t>РЕШЕНИЕ</w:t>
      </w:r>
    </w:p>
    <w:p w14:paraId="29B12025" w14:textId="77777777" w:rsidR="00D40941" w:rsidRDefault="00D40941" w:rsidP="00D40941">
      <w:pPr>
        <w:pStyle w:val="af0"/>
        <w:rPr>
          <w:spacing w:val="20"/>
          <w:sz w:val="28"/>
          <w:szCs w:val="28"/>
        </w:rPr>
      </w:pPr>
    </w:p>
    <w:p w14:paraId="0B2B0236" w14:textId="77777777" w:rsidR="00D40941" w:rsidRDefault="00D40941" w:rsidP="00D40941">
      <w:pPr>
        <w:pStyle w:val="af0"/>
        <w:rPr>
          <w:spacing w:val="20"/>
          <w:sz w:val="28"/>
          <w:szCs w:val="28"/>
        </w:rPr>
      </w:pPr>
    </w:p>
    <w:p w14:paraId="0C009222" w14:textId="1E55806D" w:rsidR="00D40941" w:rsidRDefault="00D40941" w:rsidP="00D40941">
      <w:pPr>
        <w:pStyle w:val="af0"/>
        <w:rPr>
          <w:spacing w:val="20"/>
          <w:sz w:val="28"/>
          <w:szCs w:val="28"/>
        </w:rPr>
      </w:pPr>
      <w:r>
        <w:rPr>
          <w:spacing w:val="20"/>
          <w:sz w:val="28"/>
          <w:szCs w:val="28"/>
        </w:rPr>
        <w:t xml:space="preserve">от </w:t>
      </w:r>
      <w:r w:rsidR="00F640B4">
        <w:rPr>
          <w:spacing w:val="20"/>
          <w:sz w:val="28"/>
          <w:szCs w:val="28"/>
        </w:rPr>
        <w:t>__</w:t>
      </w:r>
      <w:r>
        <w:rPr>
          <w:spacing w:val="20"/>
          <w:sz w:val="28"/>
          <w:szCs w:val="28"/>
        </w:rPr>
        <w:t xml:space="preserve"> </w:t>
      </w:r>
      <w:r w:rsidR="00F640B4">
        <w:rPr>
          <w:spacing w:val="20"/>
          <w:sz w:val="28"/>
          <w:szCs w:val="28"/>
        </w:rPr>
        <w:t>_________</w:t>
      </w:r>
      <w:r w:rsidR="009373BE">
        <w:rPr>
          <w:spacing w:val="20"/>
          <w:sz w:val="28"/>
          <w:szCs w:val="28"/>
        </w:rPr>
        <w:t xml:space="preserve"> </w:t>
      </w:r>
      <w:r>
        <w:rPr>
          <w:spacing w:val="20"/>
          <w:sz w:val="28"/>
          <w:szCs w:val="28"/>
        </w:rPr>
        <w:t xml:space="preserve">2021 года    № </w:t>
      </w:r>
      <w:r w:rsidR="00F640B4">
        <w:rPr>
          <w:spacing w:val="20"/>
          <w:sz w:val="28"/>
          <w:szCs w:val="28"/>
        </w:rPr>
        <w:t>__</w:t>
      </w:r>
    </w:p>
    <w:p w14:paraId="0CF2E4E4" w14:textId="77777777" w:rsidR="00D40941" w:rsidRPr="00D40941" w:rsidRDefault="00D40941" w:rsidP="00D40941">
      <w:pPr>
        <w:pStyle w:val="af0"/>
        <w:rPr>
          <w:spacing w:val="20"/>
          <w:sz w:val="28"/>
          <w:szCs w:val="28"/>
        </w:rPr>
      </w:pPr>
    </w:p>
    <w:p w14:paraId="576AC971" w14:textId="6971952B" w:rsidR="00F640B4" w:rsidRPr="004A766D" w:rsidRDefault="00F640B4" w:rsidP="00F640B4">
      <w:pPr>
        <w:jc w:val="center"/>
        <w:rPr>
          <w:b/>
          <w:bCs/>
          <w:sz w:val="28"/>
          <w:szCs w:val="28"/>
        </w:rPr>
      </w:pPr>
      <w:r w:rsidRPr="004A766D">
        <w:rPr>
          <w:b/>
          <w:bCs/>
          <w:sz w:val="28"/>
          <w:szCs w:val="28"/>
        </w:rPr>
        <w:t xml:space="preserve">О внесении изменений в решение Собрания депутатов </w:t>
      </w:r>
    </w:p>
    <w:p w14:paraId="36BED469" w14:textId="77777777" w:rsidR="00F640B4" w:rsidRPr="004A766D" w:rsidRDefault="00F640B4" w:rsidP="00F640B4">
      <w:pPr>
        <w:jc w:val="center"/>
        <w:rPr>
          <w:b/>
          <w:bCs/>
          <w:sz w:val="28"/>
          <w:szCs w:val="28"/>
        </w:rPr>
      </w:pPr>
      <w:r w:rsidRPr="004A766D">
        <w:rPr>
          <w:b/>
          <w:bCs/>
          <w:sz w:val="28"/>
          <w:szCs w:val="28"/>
        </w:rPr>
        <w:t xml:space="preserve">Кульбакинского сельсовета Глушковского района </w:t>
      </w:r>
    </w:p>
    <w:p w14:paraId="51E78A3F" w14:textId="77777777" w:rsidR="00F640B4" w:rsidRPr="004A766D" w:rsidRDefault="00F640B4" w:rsidP="00F640B4">
      <w:pPr>
        <w:jc w:val="center"/>
        <w:rPr>
          <w:b/>
          <w:bCs/>
          <w:sz w:val="28"/>
          <w:szCs w:val="28"/>
        </w:rPr>
      </w:pPr>
      <w:r w:rsidRPr="004A766D">
        <w:rPr>
          <w:b/>
          <w:bCs/>
          <w:sz w:val="28"/>
          <w:szCs w:val="28"/>
        </w:rPr>
        <w:t>Курской области от 21.10.2010 г. №10</w:t>
      </w:r>
    </w:p>
    <w:p w14:paraId="3AAF8561" w14:textId="77777777" w:rsidR="00F640B4" w:rsidRPr="004A766D" w:rsidRDefault="00F640B4" w:rsidP="00F640B4">
      <w:pPr>
        <w:jc w:val="center"/>
        <w:rPr>
          <w:b/>
          <w:bCs/>
          <w:sz w:val="28"/>
          <w:szCs w:val="28"/>
        </w:rPr>
      </w:pPr>
      <w:r w:rsidRPr="004A766D">
        <w:rPr>
          <w:b/>
          <w:bCs/>
          <w:sz w:val="28"/>
          <w:szCs w:val="28"/>
        </w:rPr>
        <w:t>«Об утверждении положения о бюджетном процессе в муниципальном образовании «Кульбакинский сельсовет» Глушковского района</w:t>
      </w:r>
    </w:p>
    <w:p w14:paraId="0AD1185B" w14:textId="44A2CFD8" w:rsidR="00D40941" w:rsidRPr="004A766D" w:rsidRDefault="00F640B4" w:rsidP="00F640B4">
      <w:pPr>
        <w:jc w:val="center"/>
        <w:rPr>
          <w:b/>
          <w:bCs/>
          <w:sz w:val="28"/>
          <w:szCs w:val="28"/>
        </w:rPr>
      </w:pPr>
      <w:r w:rsidRPr="004A766D">
        <w:rPr>
          <w:b/>
          <w:bCs/>
          <w:sz w:val="28"/>
          <w:szCs w:val="28"/>
        </w:rPr>
        <w:t>Курской области»</w:t>
      </w:r>
      <w:r w:rsidR="004A766D">
        <w:rPr>
          <w:b/>
          <w:bCs/>
          <w:sz w:val="28"/>
          <w:szCs w:val="28"/>
        </w:rPr>
        <w:t xml:space="preserve"> (в ред. </w:t>
      </w:r>
      <w:r w:rsidR="004A766D" w:rsidRPr="004A766D">
        <w:rPr>
          <w:b/>
          <w:bCs/>
          <w:sz w:val="28"/>
          <w:szCs w:val="28"/>
        </w:rPr>
        <w:t>от 27  октября 2020 года №21)</w:t>
      </w:r>
    </w:p>
    <w:p w14:paraId="12A00180" w14:textId="77777777" w:rsidR="00764BC0" w:rsidRDefault="00764BC0" w:rsidP="009F45C4"/>
    <w:p w14:paraId="31962277" w14:textId="10FE2C1D" w:rsidR="009F45C4" w:rsidRDefault="00F640B4" w:rsidP="00F640B4">
      <w:pPr>
        <w:ind w:firstLine="540"/>
        <w:jc w:val="both"/>
        <w:rPr>
          <w:sz w:val="28"/>
          <w:szCs w:val="28"/>
        </w:rPr>
      </w:pPr>
      <w:r w:rsidRPr="00F640B4">
        <w:rPr>
          <w:sz w:val="28"/>
          <w:szCs w:val="28"/>
        </w:rPr>
        <w:t xml:space="preserve">Во исполнение протеста прокуратуры </w:t>
      </w:r>
      <w:r>
        <w:rPr>
          <w:sz w:val="28"/>
          <w:szCs w:val="28"/>
        </w:rPr>
        <w:t>Глушковского</w:t>
      </w:r>
      <w:r w:rsidRPr="00F640B4">
        <w:rPr>
          <w:sz w:val="28"/>
          <w:szCs w:val="28"/>
        </w:rPr>
        <w:t xml:space="preserve"> района от </w:t>
      </w:r>
      <w:r>
        <w:rPr>
          <w:sz w:val="28"/>
          <w:szCs w:val="28"/>
        </w:rPr>
        <w:t>22</w:t>
      </w:r>
      <w:r w:rsidRPr="00F640B4">
        <w:rPr>
          <w:sz w:val="28"/>
          <w:szCs w:val="28"/>
        </w:rPr>
        <w:t>.0</w:t>
      </w:r>
      <w:r>
        <w:rPr>
          <w:sz w:val="28"/>
          <w:szCs w:val="28"/>
        </w:rPr>
        <w:t>4</w:t>
      </w:r>
      <w:r w:rsidRPr="00F640B4">
        <w:rPr>
          <w:sz w:val="28"/>
          <w:szCs w:val="28"/>
        </w:rPr>
        <w:t xml:space="preserve">.2021 г. № </w:t>
      </w:r>
      <w:r>
        <w:rPr>
          <w:sz w:val="28"/>
          <w:szCs w:val="28"/>
        </w:rPr>
        <w:t>95</w:t>
      </w:r>
      <w:r w:rsidRPr="00F640B4">
        <w:rPr>
          <w:sz w:val="28"/>
          <w:szCs w:val="28"/>
        </w:rPr>
        <w:t>-2021 в целях приведения отдельных норм положения о бюджетном процессе в муниципальном образовании «Кульбакинский сельсовет» Глушковского района</w:t>
      </w:r>
      <w:r>
        <w:rPr>
          <w:sz w:val="28"/>
          <w:szCs w:val="28"/>
        </w:rPr>
        <w:t xml:space="preserve"> </w:t>
      </w:r>
      <w:r w:rsidRPr="00F640B4">
        <w:rPr>
          <w:sz w:val="28"/>
          <w:szCs w:val="28"/>
        </w:rPr>
        <w:t>Курской области в соответствие с требованиями федерального законодательства, 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w:t>
      </w:r>
      <w:r w:rsidR="009F45C4">
        <w:rPr>
          <w:sz w:val="28"/>
          <w:szCs w:val="28"/>
        </w:rPr>
        <w:t xml:space="preserve"> </w:t>
      </w:r>
      <w:r w:rsidR="00420C5D">
        <w:rPr>
          <w:sz w:val="28"/>
          <w:szCs w:val="28"/>
        </w:rPr>
        <w:t>муниципаль</w:t>
      </w:r>
      <w:r w:rsidR="00A57847">
        <w:rPr>
          <w:sz w:val="28"/>
          <w:szCs w:val="28"/>
        </w:rPr>
        <w:t>ного образования «Кульбакинский сельсовет</w:t>
      </w:r>
      <w:r w:rsidR="00420C5D">
        <w:rPr>
          <w:sz w:val="28"/>
          <w:szCs w:val="28"/>
        </w:rPr>
        <w:t xml:space="preserve">» </w:t>
      </w:r>
      <w:r w:rsidR="00A57847">
        <w:rPr>
          <w:sz w:val="28"/>
          <w:szCs w:val="28"/>
        </w:rPr>
        <w:t>Глушковского</w:t>
      </w:r>
      <w:r w:rsidR="00811575">
        <w:rPr>
          <w:sz w:val="28"/>
          <w:szCs w:val="28"/>
        </w:rPr>
        <w:t xml:space="preserve"> района Курской области</w:t>
      </w:r>
      <w:r>
        <w:rPr>
          <w:sz w:val="28"/>
          <w:szCs w:val="28"/>
        </w:rPr>
        <w:t>,</w:t>
      </w:r>
      <w:r w:rsidR="00811575">
        <w:rPr>
          <w:sz w:val="28"/>
          <w:szCs w:val="28"/>
        </w:rPr>
        <w:t xml:space="preserve"> </w:t>
      </w:r>
      <w:r w:rsidR="00A57847">
        <w:rPr>
          <w:sz w:val="28"/>
          <w:szCs w:val="28"/>
        </w:rPr>
        <w:t>Собрание депутатов Кульбакинского сельсовета Глушковского</w:t>
      </w:r>
      <w:r w:rsidR="00420C5D">
        <w:rPr>
          <w:sz w:val="28"/>
          <w:szCs w:val="28"/>
        </w:rPr>
        <w:t xml:space="preserve"> района РЕШИЛО</w:t>
      </w:r>
      <w:r w:rsidR="009F45C4">
        <w:rPr>
          <w:sz w:val="28"/>
          <w:szCs w:val="28"/>
        </w:rPr>
        <w:t>:</w:t>
      </w:r>
    </w:p>
    <w:p w14:paraId="67B508FE" w14:textId="70FA6058" w:rsidR="009F45C4" w:rsidRPr="00F640B4" w:rsidRDefault="00F640B4" w:rsidP="00C87776">
      <w:pPr>
        <w:pStyle w:val="af4"/>
        <w:numPr>
          <w:ilvl w:val="0"/>
          <w:numId w:val="1"/>
        </w:numPr>
        <w:ind w:left="0" w:firstLine="567"/>
        <w:jc w:val="both"/>
        <w:rPr>
          <w:sz w:val="28"/>
          <w:szCs w:val="28"/>
        </w:rPr>
      </w:pPr>
      <w:r w:rsidRPr="00F640B4">
        <w:rPr>
          <w:sz w:val="28"/>
          <w:szCs w:val="28"/>
        </w:rPr>
        <w:t xml:space="preserve">Внести в положение о бюджетном процессе в муниципальном образовании «Кульбакинский сельсовет» Глушковского района Курской области, утвержденное решением Собрания депутатов Кульбакинского сельсовета Глушковского района Курской области от 21.10.2010 г. №10 </w:t>
      </w:r>
      <w:r w:rsidR="004A766D" w:rsidRPr="004A766D">
        <w:rPr>
          <w:sz w:val="28"/>
          <w:szCs w:val="28"/>
        </w:rPr>
        <w:t>(в ред. от 27  октября 2020 года №21)</w:t>
      </w:r>
      <w:r w:rsidR="004A766D" w:rsidRPr="00F640B4">
        <w:rPr>
          <w:sz w:val="28"/>
          <w:szCs w:val="28"/>
        </w:rPr>
        <w:t xml:space="preserve"> </w:t>
      </w:r>
      <w:r w:rsidRPr="00F640B4">
        <w:rPr>
          <w:sz w:val="28"/>
          <w:szCs w:val="28"/>
        </w:rPr>
        <w:t>(далее – Положение), следующие изменения:</w:t>
      </w:r>
    </w:p>
    <w:p w14:paraId="4271F821" w14:textId="6DD47C9D" w:rsidR="00F640B4" w:rsidRDefault="00F640B4" w:rsidP="00C87776">
      <w:pPr>
        <w:pStyle w:val="af4"/>
        <w:numPr>
          <w:ilvl w:val="1"/>
          <w:numId w:val="1"/>
        </w:numPr>
        <w:ind w:left="0" w:firstLine="567"/>
        <w:jc w:val="both"/>
        <w:rPr>
          <w:sz w:val="28"/>
          <w:szCs w:val="28"/>
        </w:rPr>
      </w:pPr>
      <w:r>
        <w:rPr>
          <w:sz w:val="28"/>
          <w:szCs w:val="28"/>
        </w:rPr>
        <w:t>Главу 3 Положения дополнить статьей 7.1 следующего содержания:</w:t>
      </w:r>
    </w:p>
    <w:p w14:paraId="49247A5C" w14:textId="38C7070C" w:rsidR="00F640B4" w:rsidRPr="00F640B4" w:rsidRDefault="00F640B4" w:rsidP="00C87776">
      <w:pPr>
        <w:pStyle w:val="af4"/>
        <w:ind w:left="0" w:firstLine="567"/>
        <w:jc w:val="both"/>
        <w:rPr>
          <w:sz w:val="28"/>
          <w:szCs w:val="28"/>
        </w:rPr>
      </w:pPr>
      <w:r>
        <w:rPr>
          <w:sz w:val="28"/>
          <w:szCs w:val="28"/>
        </w:rPr>
        <w:t>«</w:t>
      </w:r>
      <w:r w:rsidRPr="00F640B4">
        <w:rPr>
          <w:sz w:val="28"/>
          <w:szCs w:val="28"/>
        </w:rPr>
        <w:t>Статья 7.1. Долгосрочное бюджетное планирование</w:t>
      </w:r>
    </w:p>
    <w:p w14:paraId="474A786E" w14:textId="77777777" w:rsidR="00F640B4" w:rsidRPr="00F640B4" w:rsidRDefault="00F640B4" w:rsidP="00C87776">
      <w:pPr>
        <w:pStyle w:val="af4"/>
        <w:ind w:left="0" w:firstLine="567"/>
        <w:jc w:val="both"/>
        <w:rPr>
          <w:sz w:val="28"/>
          <w:szCs w:val="28"/>
        </w:rPr>
      </w:pPr>
    </w:p>
    <w:p w14:paraId="0EFAE4A9" w14:textId="6D47336D" w:rsidR="00F640B4" w:rsidRPr="00F640B4" w:rsidRDefault="00F640B4" w:rsidP="00C87776">
      <w:pPr>
        <w:pStyle w:val="af4"/>
        <w:ind w:left="0" w:firstLine="567"/>
        <w:jc w:val="both"/>
        <w:rPr>
          <w:sz w:val="28"/>
          <w:szCs w:val="28"/>
        </w:rPr>
      </w:pPr>
      <w:r w:rsidRPr="00F640B4">
        <w:rPr>
          <w:sz w:val="28"/>
          <w:szCs w:val="28"/>
        </w:rPr>
        <w:lastRenderedPageBreak/>
        <w:t>1. Долгосрочное бюджетное планирование осуществляется путем формирования бюджетного прогноза муниципального образования «Кульбакинский сельсовет» Глушковского района Курской области на долгосрочный период.</w:t>
      </w:r>
    </w:p>
    <w:p w14:paraId="4A22F2EC" w14:textId="64FF6BB7" w:rsidR="00F640B4" w:rsidRPr="00F640B4" w:rsidRDefault="00F640B4" w:rsidP="00C87776">
      <w:pPr>
        <w:pStyle w:val="af4"/>
        <w:ind w:left="0" w:firstLine="567"/>
        <w:jc w:val="both"/>
        <w:rPr>
          <w:sz w:val="28"/>
          <w:szCs w:val="28"/>
        </w:rPr>
      </w:pPr>
      <w:r w:rsidRPr="00F640B4">
        <w:rPr>
          <w:sz w:val="28"/>
          <w:szCs w:val="28"/>
        </w:rPr>
        <w:t xml:space="preserve">2. Под бюджетным прогнозом на долгосрочный период понимается документ, содержащий прогноз основных характеристик </w:t>
      </w:r>
      <w:r>
        <w:rPr>
          <w:sz w:val="28"/>
          <w:szCs w:val="28"/>
        </w:rPr>
        <w:t xml:space="preserve">местного </w:t>
      </w:r>
      <w:r w:rsidRPr="00F640B4">
        <w:rPr>
          <w:sz w:val="28"/>
          <w:szCs w:val="28"/>
        </w:rPr>
        <w:t>бюджет</w:t>
      </w:r>
      <w:r>
        <w:rPr>
          <w:sz w:val="28"/>
          <w:szCs w:val="28"/>
        </w:rPr>
        <w:t>а</w:t>
      </w:r>
      <w:r w:rsidRPr="00F640B4">
        <w:rPr>
          <w:sz w:val="28"/>
          <w:szCs w:val="28"/>
        </w:rPr>
        <w:t xml:space="preserve">, показатели финансового обеспечения муниципальных программ на период их действия, иные показатели, характеризующие </w:t>
      </w:r>
      <w:r>
        <w:rPr>
          <w:sz w:val="28"/>
          <w:szCs w:val="28"/>
        </w:rPr>
        <w:t xml:space="preserve">местный </w:t>
      </w:r>
      <w:r w:rsidRPr="00F640B4">
        <w:rPr>
          <w:sz w:val="28"/>
          <w:szCs w:val="28"/>
        </w:rPr>
        <w:t>бюджет, а также содержащий основные подходы к формированию бюджетной политики на долгосрочный период.</w:t>
      </w:r>
    </w:p>
    <w:p w14:paraId="3474CFDE" w14:textId="51B38D51" w:rsidR="00F640B4" w:rsidRPr="00F640B4" w:rsidRDefault="00F640B4" w:rsidP="00C87776">
      <w:pPr>
        <w:pStyle w:val="af4"/>
        <w:ind w:left="0" w:firstLine="567"/>
        <w:jc w:val="both"/>
        <w:rPr>
          <w:sz w:val="28"/>
          <w:szCs w:val="28"/>
        </w:rPr>
      </w:pPr>
      <w:r w:rsidRPr="00F640B4">
        <w:rPr>
          <w:sz w:val="28"/>
          <w:szCs w:val="28"/>
        </w:rPr>
        <w:t xml:space="preserve">3. Бюджетный прогноз </w:t>
      </w:r>
      <w:r w:rsidR="007C3854" w:rsidRPr="007C3854">
        <w:rPr>
          <w:sz w:val="28"/>
          <w:szCs w:val="28"/>
        </w:rPr>
        <w:t xml:space="preserve">муниципального образования «Кульбакинский сельсовет» Глушковского района Курской области </w:t>
      </w:r>
      <w:r w:rsidRPr="00F640B4">
        <w:rPr>
          <w:sz w:val="28"/>
          <w:szCs w:val="28"/>
        </w:rPr>
        <w:t>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00574B0C" w14:textId="03981FBE" w:rsidR="00F640B4" w:rsidRPr="00F640B4" w:rsidRDefault="00F640B4" w:rsidP="00C87776">
      <w:pPr>
        <w:pStyle w:val="af4"/>
        <w:ind w:left="0" w:firstLine="567"/>
        <w:jc w:val="both"/>
        <w:rPr>
          <w:sz w:val="28"/>
          <w:szCs w:val="28"/>
        </w:rPr>
      </w:pPr>
      <w:r w:rsidRPr="00F640B4">
        <w:rPr>
          <w:sz w:val="28"/>
          <w:szCs w:val="28"/>
        </w:rPr>
        <w:t xml:space="preserve">Бюджетный прогноз </w:t>
      </w:r>
      <w:r w:rsidR="007C3854" w:rsidRPr="007C3854">
        <w:rPr>
          <w:sz w:val="28"/>
          <w:szCs w:val="28"/>
        </w:rPr>
        <w:t xml:space="preserve">муниципального образования «Кульбакинский сельсовет» Глушковского района Курской области </w:t>
      </w:r>
      <w:r w:rsidRPr="00F640B4">
        <w:rPr>
          <w:sz w:val="28"/>
          <w:szCs w:val="28"/>
        </w:rPr>
        <w:t xml:space="preserve">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w:t>
      </w:r>
      <w:r w:rsidR="007C3854">
        <w:rPr>
          <w:sz w:val="28"/>
          <w:szCs w:val="28"/>
        </w:rPr>
        <w:t xml:space="preserve">местном </w:t>
      </w:r>
      <w:r w:rsidRPr="00F640B4">
        <w:rPr>
          <w:sz w:val="28"/>
          <w:szCs w:val="28"/>
        </w:rPr>
        <w:t>бюджете без продления периода его действия.</w:t>
      </w:r>
    </w:p>
    <w:p w14:paraId="2FE6C535" w14:textId="19E5F4FB" w:rsidR="00F640B4" w:rsidRPr="00F640B4" w:rsidRDefault="00F640B4" w:rsidP="00C87776">
      <w:pPr>
        <w:pStyle w:val="af4"/>
        <w:ind w:left="0" w:firstLine="567"/>
        <w:jc w:val="both"/>
        <w:rPr>
          <w:sz w:val="28"/>
          <w:szCs w:val="28"/>
        </w:rPr>
      </w:pPr>
      <w:r w:rsidRPr="00F640B4">
        <w:rPr>
          <w:sz w:val="28"/>
          <w:szCs w:val="28"/>
        </w:rPr>
        <w:t xml:space="preserve">4. Порядок разработки и утверждения, период действия, а также требования к составу и содержанию бюджетного прогноза </w:t>
      </w:r>
      <w:r w:rsidR="007C3854" w:rsidRPr="007C3854">
        <w:rPr>
          <w:sz w:val="28"/>
          <w:szCs w:val="28"/>
        </w:rPr>
        <w:t xml:space="preserve">муниципального образования «Кульбакинский сельсовет» Глушковского района Курской области </w:t>
      </w:r>
      <w:r w:rsidRPr="00F640B4">
        <w:rPr>
          <w:sz w:val="28"/>
          <w:szCs w:val="28"/>
        </w:rPr>
        <w:t xml:space="preserve">на долгосрочный период устанавливаются </w:t>
      </w:r>
      <w:r w:rsidR="007C3854">
        <w:rPr>
          <w:sz w:val="28"/>
          <w:szCs w:val="28"/>
        </w:rPr>
        <w:t>А</w:t>
      </w:r>
      <w:r w:rsidRPr="00F640B4">
        <w:rPr>
          <w:sz w:val="28"/>
          <w:szCs w:val="28"/>
        </w:rPr>
        <w:t xml:space="preserve">дминистрацией </w:t>
      </w:r>
      <w:r w:rsidR="007C3854" w:rsidRPr="007C3854">
        <w:rPr>
          <w:sz w:val="28"/>
          <w:szCs w:val="28"/>
        </w:rPr>
        <w:t xml:space="preserve">Кульбакинского сельсовета Глушковского района Курской области </w:t>
      </w:r>
      <w:r w:rsidRPr="00F640B4">
        <w:rPr>
          <w:sz w:val="28"/>
          <w:szCs w:val="28"/>
        </w:rPr>
        <w:t xml:space="preserve">с соблюдением требований </w:t>
      </w:r>
      <w:r w:rsidR="007C3854">
        <w:rPr>
          <w:sz w:val="28"/>
          <w:szCs w:val="28"/>
        </w:rPr>
        <w:t>Бюджетного к</w:t>
      </w:r>
      <w:r w:rsidRPr="00F640B4">
        <w:rPr>
          <w:sz w:val="28"/>
          <w:szCs w:val="28"/>
        </w:rPr>
        <w:t>одекса</w:t>
      </w:r>
      <w:r w:rsidR="007C3854">
        <w:rPr>
          <w:sz w:val="28"/>
          <w:szCs w:val="28"/>
        </w:rPr>
        <w:t xml:space="preserve"> Российской Федерации</w:t>
      </w:r>
      <w:r w:rsidRPr="00F640B4">
        <w:rPr>
          <w:sz w:val="28"/>
          <w:szCs w:val="28"/>
        </w:rPr>
        <w:t>.</w:t>
      </w:r>
    </w:p>
    <w:p w14:paraId="43283E6C" w14:textId="34AD3148" w:rsidR="00F640B4" w:rsidRPr="00F640B4" w:rsidRDefault="00F640B4" w:rsidP="00C87776">
      <w:pPr>
        <w:pStyle w:val="af4"/>
        <w:ind w:left="0" w:firstLine="567"/>
        <w:jc w:val="both"/>
        <w:rPr>
          <w:sz w:val="28"/>
          <w:szCs w:val="28"/>
        </w:rPr>
      </w:pPr>
      <w:r w:rsidRPr="00F640B4">
        <w:rPr>
          <w:sz w:val="28"/>
          <w:szCs w:val="28"/>
        </w:rPr>
        <w:t xml:space="preserve">5. Бюджетный прогноз (проект бюджетного прогноза, проект изменений бюджетного прогноза) </w:t>
      </w:r>
      <w:r w:rsidR="007C3854" w:rsidRPr="007C3854">
        <w:rPr>
          <w:sz w:val="28"/>
          <w:szCs w:val="28"/>
        </w:rPr>
        <w:t>муниципального образования «Кульбакинский сельсовет» Глушковского района Курской области</w:t>
      </w:r>
      <w:r w:rsidRPr="00F640B4">
        <w:rPr>
          <w:sz w:val="28"/>
          <w:szCs w:val="28"/>
        </w:rPr>
        <w:t xml:space="preserve"> на долгосрочный период (за исключением показателей финансового обеспечения муниципальных программ) представляется в </w:t>
      </w:r>
      <w:r w:rsidR="007C3854" w:rsidRPr="007C3854">
        <w:rPr>
          <w:sz w:val="28"/>
          <w:szCs w:val="28"/>
        </w:rPr>
        <w:t xml:space="preserve">Собрание депутатов Кульбакинского сельсовета Глушковского района Курской области </w:t>
      </w:r>
      <w:r w:rsidRPr="00F640B4">
        <w:rPr>
          <w:sz w:val="28"/>
          <w:szCs w:val="28"/>
        </w:rPr>
        <w:t xml:space="preserve">одновременно с проектом решения о </w:t>
      </w:r>
      <w:r w:rsidR="007C3854">
        <w:rPr>
          <w:sz w:val="28"/>
          <w:szCs w:val="28"/>
        </w:rPr>
        <w:t>местном</w:t>
      </w:r>
      <w:r w:rsidRPr="00F640B4">
        <w:rPr>
          <w:sz w:val="28"/>
          <w:szCs w:val="28"/>
        </w:rPr>
        <w:t xml:space="preserve"> бюджете.</w:t>
      </w:r>
    </w:p>
    <w:p w14:paraId="58B4E7DA" w14:textId="4E5A8CF7" w:rsidR="00F640B4" w:rsidRDefault="00F640B4" w:rsidP="00C87776">
      <w:pPr>
        <w:pStyle w:val="af4"/>
        <w:ind w:left="0" w:firstLine="567"/>
        <w:jc w:val="both"/>
        <w:rPr>
          <w:sz w:val="28"/>
          <w:szCs w:val="28"/>
        </w:rPr>
      </w:pPr>
      <w:r w:rsidRPr="00F640B4">
        <w:rPr>
          <w:sz w:val="28"/>
          <w:szCs w:val="28"/>
        </w:rPr>
        <w:t xml:space="preserve">6. Бюджетный прогноз (изменения бюджетного прогноза) </w:t>
      </w:r>
      <w:r w:rsidR="007C3854" w:rsidRPr="007C3854">
        <w:rPr>
          <w:sz w:val="28"/>
          <w:szCs w:val="28"/>
        </w:rPr>
        <w:t xml:space="preserve">муниципального образования «Кульбакинский сельсовет» Глушковского района Курской области </w:t>
      </w:r>
      <w:r w:rsidRPr="00F640B4">
        <w:rPr>
          <w:sz w:val="28"/>
          <w:szCs w:val="28"/>
        </w:rPr>
        <w:t xml:space="preserve">на долгосрочный период утверждается </w:t>
      </w:r>
      <w:r w:rsidR="007C3854">
        <w:rPr>
          <w:sz w:val="28"/>
          <w:szCs w:val="28"/>
        </w:rPr>
        <w:t>А</w:t>
      </w:r>
      <w:r w:rsidRPr="00F640B4">
        <w:rPr>
          <w:sz w:val="28"/>
          <w:szCs w:val="28"/>
        </w:rPr>
        <w:t xml:space="preserve">дминистрацией </w:t>
      </w:r>
      <w:r w:rsidR="007C3854" w:rsidRPr="007C3854">
        <w:rPr>
          <w:sz w:val="28"/>
          <w:szCs w:val="28"/>
        </w:rPr>
        <w:t xml:space="preserve">Кульбакинского сельсовета Глушковского района Курской области </w:t>
      </w:r>
      <w:r w:rsidRPr="00F640B4">
        <w:rPr>
          <w:sz w:val="28"/>
          <w:szCs w:val="28"/>
        </w:rPr>
        <w:t xml:space="preserve">в срок, не превышающий двух месяцев со дня официального опубликования </w:t>
      </w:r>
      <w:r w:rsidR="007C3854">
        <w:rPr>
          <w:sz w:val="28"/>
          <w:szCs w:val="28"/>
        </w:rPr>
        <w:t xml:space="preserve">решения </w:t>
      </w:r>
      <w:r w:rsidRPr="00F640B4">
        <w:rPr>
          <w:sz w:val="28"/>
          <w:szCs w:val="28"/>
        </w:rPr>
        <w:t xml:space="preserve">о </w:t>
      </w:r>
      <w:r w:rsidR="007C3854">
        <w:rPr>
          <w:sz w:val="28"/>
          <w:szCs w:val="28"/>
        </w:rPr>
        <w:t>местном</w:t>
      </w:r>
      <w:r w:rsidRPr="00F640B4">
        <w:rPr>
          <w:sz w:val="28"/>
          <w:szCs w:val="28"/>
        </w:rPr>
        <w:t xml:space="preserve"> бюджете.</w:t>
      </w:r>
      <w:r w:rsidR="007C3854">
        <w:rPr>
          <w:sz w:val="28"/>
          <w:szCs w:val="28"/>
        </w:rPr>
        <w:t>».</w:t>
      </w:r>
    </w:p>
    <w:p w14:paraId="6827DB28" w14:textId="77777777" w:rsidR="00683231" w:rsidRDefault="007C3854" w:rsidP="00C87776">
      <w:pPr>
        <w:pStyle w:val="af4"/>
        <w:ind w:left="0" w:firstLine="567"/>
        <w:jc w:val="both"/>
        <w:rPr>
          <w:sz w:val="28"/>
          <w:szCs w:val="28"/>
        </w:rPr>
      </w:pPr>
      <w:r>
        <w:rPr>
          <w:sz w:val="28"/>
          <w:szCs w:val="28"/>
        </w:rPr>
        <w:t xml:space="preserve">1.2. </w:t>
      </w:r>
      <w:r w:rsidR="00683231">
        <w:rPr>
          <w:sz w:val="28"/>
          <w:szCs w:val="28"/>
        </w:rPr>
        <w:t>В с</w:t>
      </w:r>
      <w:r>
        <w:rPr>
          <w:sz w:val="28"/>
          <w:szCs w:val="28"/>
        </w:rPr>
        <w:t>тать</w:t>
      </w:r>
      <w:r w:rsidR="00683231">
        <w:rPr>
          <w:sz w:val="28"/>
          <w:szCs w:val="28"/>
        </w:rPr>
        <w:t>е</w:t>
      </w:r>
      <w:r>
        <w:rPr>
          <w:sz w:val="28"/>
          <w:szCs w:val="28"/>
        </w:rPr>
        <w:t xml:space="preserve"> 9 Положения</w:t>
      </w:r>
      <w:r w:rsidR="00683231">
        <w:rPr>
          <w:sz w:val="28"/>
          <w:szCs w:val="28"/>
        </w:rPr>
        <w:t>:</w:t>
      </w:r>
    </w:p>
    <w:p w14:paraId="1609E321" w14:textId="77777777" w:rsidR="00683231" w:rsidRDefault="00683231" w:rsidP="00C87776">
      <w:pPr>
        <w:pStyle w:val="af4"/>
        <w:ind w:left="0" w:firstLine="567"/>
        <w:jc w:val="both"/>
        <w:rPr>
          <w:sz w:val="28"/>
          <w:szCs w:val="28"/>
        </w:rPr>
      </w:pPr>
      <w:r>
        <w:rPr>
          <w:sz w:val="28"/>
          <w:szCs w:val="28"/>
        </w:rPr>
        <w:t>1) в части 1 слово «Администрации» заменить словами «Собрания депутатов»;</w:t>
      </w:r>
    </w:p>
    <w:p w14:paraId="73486E99" w14:textId="05EF7EEC" w:rsidR="007C3854" w:rsidRDefault="00683231" w:rsidP="00C87776">
      <w:pPr>
        <w:pStyle w:val="af4"/>
        <w:ind w:left="0" w:firstLine="567"/>
        <w:jc w:val="both"/>
        <w:rPr>
          <w:sz w:val="28"/>
          <w:szCs w:val="28"/>
        </w:rPr>
      </w:pPr>
      <w:r>
        <w:rPr>
          <w:sz w:val="28"/>
          <w:szCs w:val="28"/>
        </w:rPr>
        <w:t>2) д</w:t>
      </w:r>
      <w:r w:rsidR="007C3854">
        <w:rPr>
          <w:sz w:val="28"/>
          <w:szCs w:val="28"/>
        </w:rPr>
        <w:t xml:space="preserve">ополнить частью 2 </w:t>
      </w:r>
      <w:r>
        <w:rPr>
          <w:sz w:val="28"/>
          <w:szCs w:val="28"/>
        </w:rPr>
        <w:t>следующего содержания:</w:t>
      </w:r>
    </w:p>
    <w:p w14:paraId="38C53966" w14:textId="6709CBB3" w:rsidR="00683231" w:rsidRDefault="00683231" w:rsidP="00C87776">
      <w:pPr>
        <w:pStyle w:val="af4"/>
        <w:ind w:left="0" w:firstLine="567"/>
        <w:jc w:val="both"/>
        <w:rPr>
          <w:sz w:val="28"/>
          <w:szCs w:val="28"/>
        </w:rPr>
      </w:pPr>
      <w:r>
        <w:rPr>
          <w:sz w:val="28"/>
          <w:szCs w:val="28"/>
        </w:rPr>
        <w:lastRenderedPageBreak/>
        <w:t>«</w:t>
      </w:r>
      <w:r w:rsidRPr="00683231">
        <w:rPr>
          <w:sz w:val="28"/>
          <w:szCs w:val="28"/>
        </w:rPr>
        <w:t xml:space="preserve">2. Положения федеральных законов, законов Курской области, Решений </w:t>
      </w:r>
      <w:r>
        <w:rPr>
          <w:sz w:val="28"/>
          <w:szCs w:val="28"/>
        </w:rPr>
        <w:t>Собрания депутатов</w:t>
      </w:r>
      <w:r w:rsidRPr="00683231">
        <w:rPr>
          <w:sz w:val="28"/>
          <w:szCs w:val="28"/>
        </w:rPr>
        <w:t xml:space="preserve"> Кульбакинского сельсовета Глушковского района, приводящих к изменению общего объема доходов </w:t>
      </w:r>
      <w:r>
        <w:rPr>
          <w:sz w:val="28"/>
          <w:szCs w:val="28"/>
        </w:rPr>
        <w:t>местного</w:t>
      </w:r>
      <w:r w:rsidRPr="00683231">
        <w:rPr>
          <w:sz w:val="28"/>
          <w:szCs w:val="28"/>
        </w:rPr>
        <w:t xml:space="preserve"> бюджета и принятых после внесения проекта решения о</w:t>
      </w:r>
      <w:r>
        <w:rPr>
          <w:sz w:val="28"/>
          <w:szCs w:val="28"/>
        </w:rPr>
        <w:t xml:space="preserve"> местном </w:t>
      </w:r>
      <w:r w:rsidRPr="00683231">
        <w:rPr>
          <w:sz w:val="28"/>
          <w:szCs w:val="28"/>
        </w:rPr>
        <w:t>бюджете на рассмотрение в Собрание депутатов Кульбакинского сельсовета Глушковского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sz w:val="28"/>
          <w:szCs w:val="28"/>
        </w:rPr>
        <w:t>».</w:t>
      </w:r>
    </w:p>
    <w:p w14:paraId="4EA5CA9A" w14:textId="77777777" w:rsidR="00C87776" w:rsidRDefault="00C87776" w:rsidP="00C87776">
      <w:pPr>
        <w:pStyle w:val="af4"/>
        <w:numPr>
          <w:ilvl w:val="1"/>
          <w:numId w:val="2"/>
        </w:numPr>
        <w:ind w:left="0" w:firstLine="567"/>
        <w:jc w:val="both"/>
        <w:rPr>
          <w:sz w:val="28"/>
          <w:szCs w:val="28"/>
        </w:rPr>
      </w:pPr>
      <w:r>
        <w:rPr>
          <w:sz w:val="28"/>
          <w:szCs w:val="28"/>
        </w:rPr>
        <w:t xml:space="preserve">В статье 13.1 Положения: </w:t>
      </w:r>
    </w:p>
    <w:p w14:paraId="7331906B" w14:textId="77777777" w:rsidR="00C87776" w:rsidRDefault="00C87776" w:rsidP="00C87776">
      <w:pPr>
        <w:pStyle w:val="af4"/>
        <w:numPr>
          <w:ilvl w:val="0"/>
          <w:numId w:val="3"/>
        </w:numPr>
        <w:jc w:val="both"/>
        <w:rPr>
          <w:sz w:val="28"/>
          <w:szCs w:val="28"/>
        </w:rPr>
      </w:pPr>
      <w:r>
        <w:rPr>
          <w:sz w:val="28"/>
          <w:szCs w:val="28"/>
        </w:rPr>
        <w:t xml:space="preserve">часть 2 признать утратившей силу; </w:t>
      </w:r>
    </w:p>
    <w:p w14:paraId="3261C042" w14:textId="4F7E478A" w:rsidR="00C87776" w:rsidRDefault="00C87776" w:rsidP="00C87776">
      <w:pPr>
        <w:pStyle w:val="af4"/>
        <w:numPr>
          <w:ilvl w:val="0"/>
          <w:numId w:val="3"/>
        </w:numPr>
        <w:jc w:val="both"/>
        <w:rPr>
          <w:sz w:val="28"/>
          <w:szCs w:val="28"/>
        </w:rPr>
      </w:pPr>
      <w:r>
        <w:rPr>
          <w:sz w:val="28"/>
          <w:szCs w:val="28"/>
        </w:rPr>
        <w:t>часть 1 считать единственной частью статьи.</w:t>
      </w:r>
    </w:p>
    <w:p w14:paraId="7DD88603" w14:textId="610DE3AF" w:rsidR="00683231" w:rsidRDefault="008D1999" w:rsidP="00C87776">
      <w:pPr>
        <w:pStyle w:val="af4"/>
        <w:numPr>
          <w:ilvl w:val="1"/>
          <w:numId w:val="2"/>
        </w:numPr>
        <w:ind w:left="0" w:firstLine="567"/>
        <w:jc w:val="both"/>
        <w:rPr>
          <w:sz w:val="28"/>
          <w:szCs w:val="28"/>
        </w:rPr>
      </w:pPr>
      <w:r>
        <w:rPr>
          <w:sz w:val="28"/>
          <w:szCs w:val="28"/>
        </w:rPr>
        <w:t>Статью 29 Положения изложить в новой редакции:</w:t>
      </w:r>
    </w:p>
    <w:p w14:paraId="3D0E98C0" w14:textId="56B4E146" w:rsidR="00923075" w:rsidRDefault="008D1999" w:rsidP="00C87776">
      <w:pPr>
        <w:pStyle w:val="af4"/>
        <w:ind w:left="0" w:firstLine="567"/>
        <w:jc w:val="both"/>
        <w:rPr>
          <w:sz w:val="28"/>
          <w:szCs w:val="28"/>
        </w:rPr>
      </w:pPr>
      <w:r>
        <w:rPr>
          <w:sz w:val="28"/>
          <w:szCs w:val="28"/>
        </w:rPr>
        <w:t>«</w:t>
      </w:r>
      <w:r w:rsidR="00923075">
        <w:rPr>
          <w:sz w:val="28"/>
          <w:szCs w:val="28"/>
        </w:rPr>
        <w:t>Статья 29. Бюджетная смета</w:t>
      </w:r>
    </w:p>
    <w:p w14:paraId="743324FA" w14:textId="77777777" w:rsidR="00923075" w:rsidRDefault="00923075" w:rsidP="00C87776">
      <w:pPr>
        <w:pStyle w:val="af4"/>
        <w:ind w:left="0" w:firstLine="567"/>
        <w:jc w:val="both"/>
        <w:rPr>
          <w:sz w:val="28"/>
          <w:szCs w:val="28"/>
        </w:rPr>
      </w:pPr>
    </w:p>
    <w:p w14:paraId="1CE6958E" w14:textId="7406DBDB" w:rsidR="008D1999" w:rsidRPr="008D1999" w:rsidRDefault="008D1999" w:rsidP="00C87776">
      <w:pPr>
        <w:pStyle w:val="af4"/>
        <w:ind w:left="0" w:firstLine="567"/>
        <w:jc w:val="both"/>
        <w:rPr>
          <w:sz w:val="28"/>
          <w:szCs w:val="28"/>
        </w:rPr>
      </w:pPr>
      <w:r w:rsidRPr="008D1999">
        <w:rPr>
          <w:sz w:val="28"/>
          <w:szCs w:val="28"/>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1DDA13C4" w14:textId="46D54CCC" w:rsidR="008D1999" w:rsidRPr="008D1999" w:rsidRDefault="008D1999" w:rsidP="00C87776">
      <w:pPr>
        <w:pStyle w:val="af4"/>
        <w:ind w:left="0" w:firstLine="567"/>
        <w:jc w:val="both"/>
        <w:rPr>
          <w:sz w:val="28"/>
          <w:szCs w:val="28"/>
        </w:rPr>
      </w:pPr>
      <w:r w:rsidRPr="008D1999">
        <w:rPr>
          <w:sz w:val="28"/>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575DE2BB" w14:textId="77777777" w:rsidR="008D1999" w:rsidRPr="008D1999" w:rsidRDefault="008D1999" w:rsidP="00C87776">
      <w:pPr>
        <w:pStyle w:val="af4"/>
        <w:ind w:left="0" w:firstLine="567"/>
        <w:jc w:val="both"/>
        <w:rPr>
          <w:sz w:val="28"/>
          <w:szCs w:val="28"/>
        </w:rPr>
      </w:pPr>
      <w:r w:rsidRPr="008D1999">
        <w:rPr>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150C204C" w14:textId="4661D407" w:rsidR="008D1999" w:rsidRPr="008D1999" w:rsidRDefault="008D1999" w:rsidP="00C87776">
      <w:pPr>
        <w:pStyle w:val="af4"/>
        <w:ind w:left="0" w:firstLine="567"/>
        <w:jc w:val="both"/>
        <w:rPr>
          <w:sz w:val="28"/>
          <w:szCs w:val="28"/>
        </w:rPr>
      </w:pPr>
      <w:r w:rsidRPr="008D1999">
        <w:rPr>
          <w:sz w:val="28"/>
          <w:szCs w:val="28"/>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w:t>
      </w:r>
      <w:r w:rsidR="00923075">
        <w:rPr>
          <w:sz w:val="28"/>
          <w:szCs w:val="28"/>
        </w:rPr>
        <w:t>муниципальных</w:t>
      </w:r>
      <w:r w:rsidRPr="008D1999">
        <w:rPr>
          <w:sz w:val="28"/>
          <w:szCs w:val="28"/>
        </w:rPr>
        <w:t xml:space="preserve">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6187AB57" w14:textId="77777777" w:rsidR="008D1999" w:rsidRPr="008D1999" w:rsidRDefault="008D1999" w:rsidP="00C87776">
      <w:pPr>
        <w:pStyle w:val="af4"/>
        <w:ind w:left="0" w:firstLine="567"/>
        <w:jc w:val="both"/>
        <w:rPr>
          <w:sz w:val="28"/>
          <w:szCs w:val="28"/>
        </w:rPr>
      </w:pPr>
      <w:r w:rsidRPr="008D1999">
        <w:rPr>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14:paraId="417C582C" w14:textId="5FBAF28E" w:rsidR="008D1999" w:rsidRDefault="008D1999" w:rsidP="00C87776">
      <w:pPr>
        <w:pStyle w:val="af4"/>
        <w:ind w:left="0" w:firstLine="567"/>
        <w:jc w:val="both"/>
        <w:rPr>
          <w:sz w:val="28"/>
          <w:szCs w:val="28"/>
        </w:rPr>
      </w:pPr>
      <w:r w:rsidRPr="008D1999">
        <w:rPr>
          <w:sz w:val="28"/>
          <w:szCs w:val="28"/>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w:t>
      </w:r>
      <w:r w:rsidRPr="008D1999">
        <w:rPr>
          <w:sz w:val="28"/>
          <w:szCs w:val="28"/>
        </w:rPr>
        <w:lastRenderedPageBreak/>
        <w:t>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00923075">
        <w:rPr>
          <w:sz w:val="28"/>
          <w:szCs w:val="28"/>
        </w:rPr>
        <w:t>».</w:t>
      </w:r>
    </w:p>
    <w:p w14:paraId="6A913569" w14:textId="7912CE38" w:rsidR="00923075" w:rsidRDefault="00923075" w:rsidP="00C87776">
      <w:pPr>
        <w:pStyle w:val="af4"/>
        <w:numPr>
          <w:ilvl w:val="1"/>
          <w:numId w:val="2"/>
        </w:numPr>
        <w:ind w:left="0" w:firstLine="567"/>
        <w:jc w:val="both"/>
        <w:rPr>
          <w:sz w:val="28"/>
          <w:szCs w:val="28"/>
        </w:rPr>
      </w:pPr>
      <w:r>
        <w:rPr>
          <w:sz w:val="28"/>
          <w:szCs w:val="28"/>
        </w:rPr>
        <w:t>Статью 30 Положения признать утратившей силу.</w:t>
      </w:r>
    </w:p>
    <w:p w14:paraId="6C2F9923" w14:textId="29C1ED9C" w:rsidR="00923075" w:rsidRDefault="006F6BDB" w:rsidP="00C87776">
      <w:pPr>
        <w:pStyle w:val="af4"/>
        <w:numPr>
          <w:ilvl w:val="1"/>
          <w:numId w:val="2"/>
        </w:numPr>
        <w:ind w:left="0" w:firstLine="567"/>
        <w:jc w:val="both"/>
        <w:rPr>
          <w:sz w:val="28"/>
          <w:szCs w:val="28"/>
        </w:rPr>
      </w:pPr>
      <w:r>
        <w:rPr>
          <w:sz w:val="28"/>
          <w:szCs w:val="28"/>
        </w:rPr>
        <w:t>Главу 6 Положения дополнить статьей 31.1 следующего содержания:</w:t>
      </w:r>
    </w:p>
    <w:p w14:paraId="37698BF1" w14:textId="06965653" w:rsidR="006F6BDB" w:rsidRPr="006F6BDB" w:rsidRDefault="006F6BDB" w:rsidP="00C87776">
      <w:pPr>
        <w:pStyle w:val="af4"/>
        <w:ind w:left="0" w:firstLine="567"/>
        <w:jc w:val="both"/>
        <w:rPr>
          <w:sz w:val="28"/>
          <w:szCs w:val="28"/>
        </w:rPr>
      </w:pPr>
      <w:r>
        <w:rPr>
          <w:sz w:val="28"/>
          <w:szCs w:val="28"/>
        </w:rPr>
        <w:t>«</w:t>
      </w:r>
      <w:r w:rsidRPr="006F6BDB">
        <w:rPr>
          <w:sz w:val="28"/>
          <w:szCs w:val="28"/>
        </w:rPr>
        <w:t xml:space="preserve">Статья </w:t>
      </w:r>
      <w:r>
        <w:rPr>
          <w:sz w:val="28"/>
          <w:szCs w:val="28"/>
        </w:rPr>
        <w:t>31.1</w:t>
      </w:r>
      <w:r w:rsidRPr="006F6BDB">
        <w:rPr>
          <w:sz w:val="28"/>
          <w:szCs w:val="28"/>
        </w:rPr>
        <w:t>. Завершение текущего финансового года</w:t>
      </w:r>
    </w:p>
    <w:p w14:paraId="6029ED3C" w14:textId="77777777" w:rsidR="006F6BDB" w:rsidRPr="006F6BDB" w:rsidRDefault="006F6BDB" w:rsidP="00C87776">
      <w:pPr>
        <w:pStyle w:val="af4"/>
        <w:ind w:left="0" w:firstLine="567"/>
        <w:jc w:val="both"/>
        <w:rPr>
          <w:sz w:val="28"/>
          <w:szCs w:val="28"/>
        </w:rPr>
      </w:pPr>
    </w:p>
    <w:p w14:paraId="437F077D" w14:textId="1533E9A4" w:rsidR="006F6BDB" w:rsidRPr="006F6BDB" w:rsidRDefault="006F6BDB" w:rsidP="00C87776">
      <w:pPr>
        <w:pStyle w:val="af4"/>
        <w:ind w:left="0" w:firstLine="567"/>
        <w:jc w:val="both"/>
        <w:rPr>
          <w:sz w:val="28"/>
          <w:szCs w:val="28"/>
        </w:rPr>
      </w:pPr>
      <w:r w:rsidRPr="006F6BDB">
        <w:rPr>
          <w:sz w:val="28"/>
          <w:szCs w:val="28"/>
        </w:rPr>
        <w:t>1. Операции по исполнению бюджета завершаются 31 декабря</w:t>
      </w:r>
      <w:r w:rsidR="00C87776" w:rsidRPr="00C87776">
        <w:rPr>
          <w:sz w:val="28"/>
          <w:szCs w:val="28"/>
        </w:rPr>
        <w:t>, за исключением операций, указанных в пункте 2 статьи</w:t>
      </w:r>
      <w:r w:rsidR="00C87776">
        <w:rPr>
          <w:sz w:val="28"/>
          <w:szCs w:val="28"/>
        </w:rPr>
        <w:t xml:space="preserve"> </w:t>
      </w:r>
      <w:r w:rsidR="00C87776" w:rsidRPr="00C87776">
        <w:rPr>
          <w:sz w:val="28"/>
          <w:szCs w:val="28"/>
        </w:rPr>
        <w:t>242 Бюджетного кодекса Российской Федерации</w:t>
      </w:r>
      <w:r w:rsidRPr="006F6BDB">
        <w:rPr>
          <w:sz w:val="28"/>
          <w:szCs w:val="28"/>
        </w:rPr>
        <w:t>.</w:t>
      </w:r>
    </w:p>
    <w:p w14:paraId="7B4F2770" w14:textId="36F54D03" w:rsidR="006F6BDB" w:rsidRPr="006F6BDB" w:rsidRDefault="006F6BDB" w:rsidP="00C87776">
      <w:pPr>
        <w:pStyle w:val="af4"/>
        <w:ind w:left="0" w:firstLine="567"/>
        <w:jc w:val="both"/>
        <w:rPr>
          <w:sz w:val="28"/>
          <w:szCs w:val="28"/>
        </w:rPr>
      </w:pPr>
      <w:r w:rsidRPr="006F6BDB">
        <w:rPr>
          <w:sz w:val="28"/>
          <w:szCs w:val="28"/>
        </w:rPr>
        <w:t xml:space="preserve">Завершение операций по исполнению бюджета в текущем финансовом году осуществляется в порядке, установленном </w:t>
      </w:r>
      <w:r>
        <w:rPr>
          <w:sz w:val="28"/>
          <w:szCs w:val="28"/>
        </w:rPr>
        <w:t>Администрацией</w:t>
      </w:r>
      <w:r w:rsidRPr="006F6BDB">
        <w:rPr>
          <w:sz w:val="28"/>
          <w:szCs w:val="28"/>
        </w:rPr>
        <w:t xml:space="preserve"> Кульбакинского сельсовета Глушковского района Курской области в соответствии с требованиями </w:t>
      </w:r>
      <w:r>
        <w:rPr>
          <w:sz w:val="28"/>
          <w:szCs w:val="28"/>
        </w:rPr>
        <w:t xml:space="preserve">статьи 242 </w:t>
      </w:r>
      <w:r w:rsidRPr="006F6BDB">
        <w:rPr>
          <w:sz w:val="28"/>
          <w:szCs w:val="28"/>
        </w:rPr>
        <w:t>Бюджетн</w:t>
      </w:r>
      <w:r>
        <w:rPr>
          <w:sz w:val="28"/>
          <w:szCs w:val="28"/>
        </w:rPr>
        <w:t>ого</w:t>
      </w:r>
      <w:r w:rsidRPr="006F6BDB">
        <w:rPr>
          <w:sz w:val="28"/>
          <w:szCs w:val="28"/>
        </w:rPr>
        <w:t xml:space="preserve"> кодекс</w:t>
      </w:r>
      <w:r>
        <w:rPr>
          <w:sz w:val="28"/>
          <w:szCs w:val="28"/>
        </w:rPr>
        <w:t>а</w:t>
      </w:r>
      <w:r w:rsidRPr="006F6BDB">
        <w:rPr>
          <w:sz w:val="28"/>
          <w:szCs w:val="28"/>
        </w:rPr>
        <w:t xml:space="preserve"> Российской Федерации.</w:t>
      </w:r>
    </w:p>
    <w:p w14:paraId="7324E745" w14:textId="10943FC9" w:rsidR="006F6BDB" w:rsidRPr="006F6BDB" w:rsidRDefault="006F6BDB" w:rsidP="00C87776">
      <w:pPr>
        <w:pStyle w:val="af4"/>
        <w:ind w:left="0" w:firstLine="567"/>
        <w:jc w:val="both"/>
        <w:rPr>
          <w:sz w:val="28"/>
          <w:szCs w:val="28"/>
        </w:rPr>
      </w:pPr>
      <w:r>
        <w:rPr>
          <w:sz w:val="28"/>
          <w:szCs w:val="28"/>
        </w:rPr>
        <w:t>2</w:t>
      </w:r>
      <w:r w:rsidRPr="006F6BDB">
        <w:rPr>
          <w:sz w:val="28"/>
          <w:szCs w:val="28"/>
        </w:rPr>
        <w:t>.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9C93D52" w14:textId="77777777" w:rsidR="006F6BDB" w:rsidRPr="006F6BDB" w:rsidRDefault="006F6BDB" w:rsidP="00C87776">
      <w:pPr>
        <w:pStyle w:val="af4"/>
        <w:ind w:left="0" w:firstLine="567"/>
        <w:jc w:val="both"/>
        <w:rPr>
          <w:sz w:val="28"/>
          <w:szCs w:val="28"/>
        </w:rPr>
      </w:pPr>
      <w:r w:rsidRPr="006F6BDB">
        <w:rPr>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571D1923" w14:textId="4F3AFE5B" w:rsidR="006F6BDB" w:rsidRPr="006F6BDB" w:rsidRDefault="006F6BDB" w:rsidP="00C87776">
      <w:pPr>
        <w:pStyle w:val="af4"/>
        <w:ind w:left="0" w:firstLine="567"/>
        <w:jc w:val="both"/>
        <w:rPr>
          <w:sz w:val="28"/>
          <w:szCs w:val="28"/>
        </w:rPr>
      </w:pPr>
      <w:r>
        <w:rPr>
          <w:sz w:val="28"/>
          <w:szCs w:val="28"/>
        </w:rPr>
        <w:t>3</w:t>
      </w:r>
      <w:r w:rsidRPr="006F6BDB">
        <w:rPr>
          <w:sz w:val="28"/>
          <w:szCs w:val="28"/>
        </w:rPr>
        <w:t>.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125A2B76" w14:textId="2918EBB1" w:rsidR="006F6BDB" w:rsidRPr="006F6BDB" w:rsidRDefault="006F6BDB" w:rsidP="00C87776">
      <w:pPr>
        <w:pStyle w:val="af4"/>
        <w:ind w:left="0" w:firstLine="567"/>
        <w:jc w:val="both"/>
        <w:rPr>
          <w:sz w:val="28"/>
          <w:szCs w:val="28"/>
        </w:rPr>
      </w:pPr>
      <w:r>
        <w:rPr>
          <w:sz w:val="28"/>
          <w:szCs w:val="28"/>
        </w:rPr>
        <w:t>4</w:t>
      </w:r>
      <w:r w:rsidRPr="006F6BDB">
        <w:rPr>
          <w:sz w:val="28"/>
          <w:szCs w:val="28"/>
        </w:rPr>
        <w:t>.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0D969392" w14:textId="5B081946" w:rsidR="006F6BDB" w:rsidRPr="006F6BDB" w:rsidRDefault="006F6BDB" w:rsidP="00C87776">
      <w:pPr>
        <w:pStyle w:val="af4"/>
        <w:ind w:left="0" w:firstLine="567"/>
        <w:jc w:val="both"/>
        <w:rPr>
          <w:sz w:val="28"/>
          <w:szCs w:val="28"/>
        </w:rPr>
      </w:pPr>
      <w:r>
        <w:rPr>
          <w:sz w:val="28"/>
          <w:szCs w:val="28"/>
        </w:rPr>
        <w:t>5</w:t>
      </w:r>
      <w:r w:rsidRPr="006F6BDB">
        <w:rPr>
          <w:sz w:val="28"/>
          <w:szCs w:val="28"/>
        </w:rPr>
        <w:t>. Администраци</w:t>
      </w:r>
      <w:r>
        <w:rPr>
          <w:sz w:val="28"/>
          <w:szCs w:val="28"/>
        </w:rPr>
        <w:t>я</w:t>
      </w:r>
      <w:r w:rsidRPr="006F6BDB">
        <w:rPr>
          <w:sz w:val="28"/>
          <w:szCs w:val="28"/>
        </w:rPr>
        <w:t xml:space="preserve"> Кульбакинского сельсовета Глушковского района Курской области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9EED083" w14:textId="238A4D04" w:rsidR="006F6BDB" w:rsidRDefault="006F6BDB" w:rsidP="00C87776">
      <w:pPr>
        <w:pStyle w:val="af4"/>
        <w:spacing w:after="120"/>
        <w:ind w:left="0" w:firstLine="567"/>
        <w:jc w:val="both"/>
        <w:rPr>
          <w:sz w:val="28"/>
          <w:szCs w:val="28"/>
        </w:rPr>
      </w:pPr>
      <w:r>
        <w:rPr>
          <w:sz w:val="28"/>
          <w:szCs w:val="28"/>
        </w:rPr>
        <w:lastRenderedPageBreak/>
        <w:t>6</w:t>
      </w:r>
      <w:r w:rsidRPr="006F6BDB">
        <w:rPr>
          <w:sz w:val="28"/>
          <w:szCs w:val="28"/>
        </w:rPr>
        <w:t xml:space="preserve">. Допускается наличие на конец текущего финансового года средств, размещенных в соответствии с </w:t>
      </w:r>
      <w:r>
        <w:rPr>
          <w:sz w:val="28"/>
          <w:szCs w:val="28"/>
        </w:rPr>
        <w:t>Бюджетным</w:t>
      </w:r>
      <w:r w:rsidRPr="006F6BDB">
        <w:rPr>
          <w:sz w:val="28"/>
          <w:szCs w:val="28"/>
        </w:rPr>
        <w:t xml:space="preserve"> </w:t>
      </w:r>
      <w:r>
        <w:rPr>
          <w:sz w:val="28"/>
          <w:szCs w:val="28"/>
        </w:rPr>
        <w:t>к</w:t>
      </w:r>
      <w:r w:rsidRPr="006F6BDB">
        <w:rPr>
          <w:sz w:val="28"/>
          <w:szCs w:val="28"/>
        </w:rPr>
        <w:t xml:space="preserve">одексом </w:t>
      </w:r>
      <w:r>
        <w:rPr>
          <w:sz w:val="28"/>
          <w:szCs w:val="28"/>
        </w:rPr>
        <w:t xml:space="preserve">Российской Федерации </w:t>
      </w:r>
      <w:r w:rsidRPr="006F6BDB">
        <w:rPr>
          <w:sz w:val="28"/>
          <w:szCs w:val="28"/>
        </w:rPr>
        <w:t>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r>
        <w:rPr>
          <w:sz w:val="28"/>
          <w:szCs w:val="28"/>
        </w:rPr>
        <w:t>».</w:t>
      </w:r>
    </w:p>
    <w:p w14:paraId="2726E958" w14:textId="77777777" w:rsidR="00364AD3" w:rsidRPr="002D0014" w:rsidRDefault="002D0014" w:rsidP="002D0014">
      <w:pPr>
        <w:pStyle w:val="af2"/>
        <w:ind w:left="20" w:right="80"/>
        <w:jc w:val="both"/>
        <w:rPr>
          <w:lang w:val="ru-RU"/>
        </w:rPr>
      </w:pPr>
      <w:r>
        <w:rPr>
          <w:sz w:val="28"/>
          <w:szCs w:val="28"/>
          <w:lang w:val="ru-RU"/>
        </w:rPr>
        <w:t xml:space="preserve">        </w:t>
      </w:r>
      <w:r>
        <w:rPr>
          <w:sz w:val="28"/>
          <w:szCs w:val="28"/>
        </w:rPr>
        <w:t>2.</w:t>
      </w:r>
      <w:r>
        <w:rPr>
          <w:sz w:val="28"/>
          <w:szCs w:val="28"/>
          <w:lang w:val="ru-RU"/>
        </w:rPr>
        <w:t xml:space="preserve"> </w:t>
      </w:r>
      <w:r w:rsidR="00364AD3">
        <w:rPr>
          <w:sz w:val="28"/>
          <w:szCs w:val="28"/>
        </w:rPr>
        <w:t>Настоящее решение разместить на официальном</w:t>
      </w:r>
      <w:r>
        <w:rPr>
          <w:sz w:val="28"/>
          <w:szCs w:val="28"/>
        </w:rPr>
        <w:t xml:space="preserve"> сайте Администрации Кульбакинского сельсовета Глушковского</w:t>
      </w:r>
      <w:r w:rsidR="00412EE4">
        <w:rPr>
          <w:sz w:val="28"/>
          <w:szCs w:val="28"/>
        </w:rPr>
        <w:t xml:space="preserve"> района</w:t>
      </w:r>
      <w:r w:rsidR="00364AD3">
        <w:rPr>
          <w:sz w:val="28"/>
          <w:szCs w:val="28"/>
        </w:rPr>
        <w:t xml:space="preserve"> в сети «Интернет» </w:t>
      </w:r>
      <w:r w:rsidR="00364AD3" w:rsidRPr="002D0014">
        <w:rPr>
          <w:sz w:val="28"/>
          <w:szCs w:val="28"/>
        </w:rPr>
        <w:t>(</w:t>
      </w:r>
      <w:hyperlink r:id="rId10" w:tgtFrame="_blank" w:history="1">
        <w:r w:rsidRPr="002D0014">
          <w:rPr>
            <w:rStyle w:val="a5"/>
            <w:rFonts w:ascii="Arial" w:hAnsi="Arial" w:cs="Arial"/>
            <w:color w:val="auto"/>
            <w:sz w:val="23"/>
            <w:szCs w:val="23"/>
            <w:shd w:val="clear" w:color="auto" w:fill="FFFFFF"/>
          </w:rPr>
          <w:t>http://kulbaki.ru/</w:t>
        </w:r>
      </w:hyperlink>
      <w:r w:rsidRPr="002D0014">
        <w:rPr>
          <w:rStyle w:val="a5"/>
          <w:rFonts w:ascii="Arial" w:hAnsi="Arial" w:cs="Arial"/>
          <w:color w:val="auto"/>
          <w:sz w:val="23"/>
          <w:szCs w:val="23"/>
          <w:shd w:val="clear" w:color="auto" w:fill="FFFFFF"/>
          <w:lang w:val="ru-RU"/>
        </w:rPr>
        <w:t>)</w:t>
      </w:r>
    </w:p>
    <w:p w14:paraId="1AD28C1E" w14:textId="77777777" w:rsidR="009F45C4" w:rsidRDefault="009F45C4" w:rsidP="00364AD3">
      <w:pPr>
        <w:ind w:firstLine="540"/>
        <w:jc w:val="both"/>
        <w:rPr>
          <w:sz w:val="28"/>
          <w:szCs w:val="28"/>
        </w:rPr>
      </w:pPr>
      <w:r>
        <w:rPr>
          <w:sz w:val="28"/>
          <w:szCs w:val="28"/>
        </w:rPr>
        <w:t xml:space="preserve">3. </w:t>
      </w:r>
      <w:r w:rsidR="00412EE4">
        <w:rPr>
          <w:sz w:val="28"/>
          <w:szCs w:val="28"/>
        </w:rPr>
        <w:t>Р</w:t>
      </w:r>
      <w:r w:rsidR="00364AD3">
        <w:rPr>
          <w:sz w:val="28"/>
          <w:szCs w:val="28"/>
        </w:rPr>
        <w:t xml:space="preserve">ешение вступает в силу </w:t>
      </w:r>
      <w:r w:rsidR="00A378C1">
        <w:rPr>
          <w:sz w:val="28"/>
          <w:szCs w:val="28"/>
        </w:rPr>
        <w:t>после его официального опубликования и распространяется на правоотношения, возникшие с 1 января 2021 года.</w:t>
      </w:r>
    </w:p>
    <w:p w14:paraId="1A5628C0" w14:textId="77777777" w:rsidR="00364AD3" w:rsidRDefault="00364AD3" w:rsidP="002D0014">
      <w:pPr>
        <w:jc w:val="both"/>
        <w:rPr>
          <w:sz w:val="28"/>
          <w:szCs w:val="28"/>
        </w:rPr>
      </w:pPr>
    </w:p>
    <w:p w14:paraId="76661D05" w14:textId="77777777" w:rsidR="00364AD3" w:rsidRDefault="00364AD3" w:rsidP="00364AD3">
      <w:pPr>
        <w:ind w:firstLine="540"/>
        <w:jc w:val="both"/>
        <w:rPr>
          <w:sz w:val="28"/>
          <w:szCs w:val="28"/>
        </w:rPr>
      </w:pPr>
    </w:p>
    <w:p w14:paraId="46744FC3" w14:textId="77777777" w:rsidR="00364AD3" w:rsidRDefault="00364AD3" w:rsidP="00364AD3">
      <w:pPr>
        <w:jc w:val="both"/>
        <w:rPr>
          <w:sz w:val="28"/>
          <w:szCs w:val="28"/>
        </w:rPr>
      </w:pPr>
      <w:r>
        <w:rPr>
          <w:sz w:val="28"/>
          <w:szCs w:val="28"/>
        </w:rPr>
        <w:t>Председатель Собрания депутатов</w:t>
      </w:r>
    </w:p>
    <w:p w14:paraId="7724CAEC" w14:textId="77777777" w:rsidR="00364AD3" w:rsidRDefault="002D0014" w:rsidP="00364AD3">
      <w:pPr>
        <w:jc w:val="both"/>
        <w:rPr>
          <w:sz w:val="28"/>
          <w:szCs w:val="28"/>
        </w:rPr>
      </w:pPr>
      <w:r>
        <w:rPr>
          <w:sz w:val="28"/>
          <w:szCs w:val="28"/>
        </w:rPr>
        <w:t>Кульбакинского</w:t>
      </w:r>
      <w:r w:rsidR="00364AD3">
        <w:rPr>
          <w:sz w:val="28"/>
          <w:szCs w:val="28"/>
        </w:rPr>
        <w:t xml:space="preserve"> сельсовета</w:t>
      </w:r>
    </w:p>
    <w:p w14:paraId="5989ACD4" w14:textId="51280A6D" w:rsidR="00364AD3" w:rsidRDefault="002D0014" w:rsidP="00364AD3">
      <w:pPr>
        <w:jc w:val="both"/>
        <w:rPr>
          <w:sz w:val="28"/>
          <w:szCs w:val="28"/>
        </w:rPr>
      </w:pPr>
      <w:r>
        <w:rPr>
          <w:sz w:val="28"/>
          <w:szCs w:val="28"/>
        </w:rPr>
        <w:t>Глушковского</w:t>
      </w:r>
      <w:r w:rsidR="00364AD3">
        <w:rPr>
          <w:sz w:val="28"/>
          <w:szCs w:val="28"/>
        </w:rPr>
        <w:t xml:space="preserve"> района         </w:t>
      </w:r>
      <w:r w:rsidR="00FF79E7">
        <w:rPr>
          <w:sz w:val="28"/>
          <w:szCs w:val="28"/>
        </w:rPr>
        <w:t xml:space="preserve">      </w:t>
      </w:r>
      <w:r w:rsidR="004A766D">
        <w:rPr>
          <w:sz w:val="28"/>
          <w:szCs w:val="28"/>
        </w:rPr>
        <w:t>________________</w:t>
      </w:r>
      <w:r w:rsidR="00FF79E7">
        <w:rPr>
          <w:sz w:val="28"/>
          <w:szCs w:val="28"/>
        </w:rPr>
        <w:t>Н.Н.Дегтярева</w:t>
      </w:r>
      <w:r>
        <w:rPr>
          <w:sz w:val="28"/>
          <w:szCs w:val="28"/>
        </w:rPr>
        <w:t xml:space="preserve">  </w:t>
      </w:r>
    </w:p>
    <w:p w14:paraId="11B82CD7" w14:textId="77777777" w:rsidR="002D0014" w:rsidRDefault="002D0014" w:rsidP="00364AD3">
      <w:pPr>
        <w:jc w:val="both"/>
        <w:rPr>
          <w:sz w:val="28"/>
          <w:szCs w:val="28"/>
        </w:rPr>
      </w:pPr>
    </w:p>
    <w:p w14:paraId="619CF631" w14:textId="77777777" w:rsidR="00364AD3" w:rsidRDefault="00364AD3" w:rsidP="00364AD3">
      <w:pPr>
        <w:jc w:val="both"/>
        <w:rPr>
          <w:sz w:val="28"/>
          <w:szCs w:val="28"/>
        </w:rPr>
      </w:pPr>
      <w:r>
        <w:rPr>
          <w:sz w:val="28"/>
          <w:szCs w:val="28"/>
        </w:rPr>
        <w:t xml:space="preserve">Глава </w:t>
      </w:r>
      <w:r w:rsidR="002D0014">
        <w:rPr>
          <w:sz w:val="28"/>
          <w:szCs w:val="28"/>
        </w:rPr>
        <w:t xml:space="preserve">Кульбакинского </w:t>
      </w:r>
      <w:r>
        <w:rPr>
          <w:sz w:val="28"/>
          <w:szCs w:val="28"/>
        </w:rPr>
        <w:t>сельсовета</w:t>
      </w:r>
    </w:p>
    <w:p w14:paraId="5D9D9795" w14:textId="2DEA15F0" w:rsidR="00364AD3" w:rsidRDefault="002D0014" w:rsidP="00364AD3">
      <w:pPr>
        <w:jc w:val="both"/>
        <w:rPr>
          <w:sz w:val="28"/>
          <w:szCs w:val="28"/>
        </w:rPr>
      </w:pPr>
      <w:r>
        <w:rPr>
          <w:sz w:val="28"/>
          <w:szCs w:val="28"/>
        </w:rPr>
        <w:t>Глушковского</w:t>
      </w:r>
      <w:r w:rsidR="00FF79E7">
        <w:rPr>
          <w:sz w:val="28"/>
          <w:szCs w:val="28"/>
        </w:rPr>
        <w:t xml:space="preserve"> района         </w:t>
      </w:r>
      <w:r w:rsidR="00AD4763">
        <w:rPr>
          <w:sz w:val="28"/>
          <w:szCs w:val="28"/>
        </w:rPr>
        <w:t xml:space="preserve">  </w:t>
      </w:r>
      <w:r w:rsidR="004A766D">
        <w:rPr>
          <w:sz w:val="28"/>
          <w:szCs w:val="28"/>
        </w:rPr>
        <w:t>________________</w:t>
      </w:r>
      <w:r w:rsidR="00FF79E7">
        <w:rPr>
          <w:sz w:val="28"/>
          <w:szCs w:val="28"/>
        </w:rPr>
        <w:t>В.В.Минаков</w:t>
      </w:r>
      <w:bookmarkStart w:id="0" w:name="_GoBack"/>
      <w:bookmarkEnd w:id="0"/>
    </w:p>
    <w:p w14:paraId="229C0A49" w14:textId="671CB09D" w:rsidR="00915DB1" w:rsidRDefault="00915DB1" w:rsidP="00F640B4">
      <w:pPr>
        <w:tabs>
          <w:tab w:val="left" w:pos="3165"/>
          <w:tab w:val="left" w:pos="3299"/>
        </w:tabs>
        <w:ind w:left="4395"/>
        <w:jc w:val="center"/>
        <w:rPr>
          <w:color w:val="000000"/>
          <w:sz w:val="28"/>
          <w:szCs w:val="28"/>
        </w:rPr>
      </w:pPr>
    </w:p>
    <w:sectPr w:rsidR="00915DB1" w:rsidSect="00A30664">
      <w:head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3230" w14:textId="77777777" w:rsidR="00676EE5" w:rsidRDefault="00676EE5" w:rsidP="001C1980">
      <w:r>
        <w:separator/>
      </w:r>
    </w:p>
  </w:endnote>
  <w:endnote w:type="continuationSeparator" w:id="0">
    <w:p w14:paraId="1D982328" w14:textId="77777777" w:rsidR="00676EE5" w:rsidRDefault="00676EE5" w:rsidP="001C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CBEB" w14:textId="77777777" w:rsidR="00676EE5" w:rsidRDefault="00676EE5" w:rsidP="001C1980">
      <w:r>
        <w:separator/>
      </w:r>
    </w:p>
  </w:footnote>
  <w:footnote w:type="continuationSeparator" w:id="0">
    <w:p w14:paraId="638FDBB0" w14:textId="77777777" w:rsidR="00676EE5" w:rsidRDefault="00676EE5" w:rsidP="001C1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AFBA4" w14:textId="77777777" w:rsidR="00A30664" w:rsidRDefault="005E1A9F">
    <w:pPr>
      <w:pStyle w:val="ac"/>
      <w:jc w:val="center"/>
    </w:pPr>
    <w:r>
      <w:fldChar w:fldCharType="begin"/>
    </w:r>
    <w:r w:rsidR="00A30664">
      <w:instrText>PAGE   \* MERGEFORMAT</w:instrText>
    </w:r>
    <w:r>
      <w:fldChar w:fldCharType="separate"/>
    </w:r>
    <w:r w:rsidR="00FF79E7">
      <w:rPr>
        <w:noProof/>
      </w:rPr>
      <w:t>5</w:t>
    </w:r>
    <w:r>
      <w:fldChar w:fldCharType="end"/>
    </w:r>
  </w:p>
  <w:p w14:paraId="3374C721" w14:textId="77777777" w:rsidR="00A30664" w:rsidRDefault="00A3066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E0170" w14:textId="77777777" w:rsidR="00A30664" w:rsidRDefault="00A306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BA4"/>
    <w:multiLevelType w:val="multilevel"/>
    <w:tmpl w:val="177A0358"/>
    <w:lvl w:ilvl="0">
      <w:start w:val="1"/>
      <w:numFmt w:val="decimal"/>
      <w:lvlText w:val="%1."/>
      <w:lvlJc w:val="left"/>
      <w:pPr>
        <w:ind w:left="1500" w:hanging="960"/>
      </w:pPr>
      <w:rPr>
        <w:rFonts w:hint="default"/>
      </w:rPr>
    </w:lvl>
    <w:lvl w:ilvl="1">
      <w:start w:val="1"/>
      <w:numFmt w:val="decimal"/>
      <w:isLgl/>
      <w:lvlText w:val="%1.%2."/>
      <w:lvlJc w:val="left"/>
      <w:pPr>
        <w:ind w:left="222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780" w:hanging="1440"/>
      </w:pPr>
      <w:rPr>
        <w:rFonts w:hint="default"/>
      </w:rPr>
    </w:lvl>
    <w:lvl w:ilvl="6">
      <w:start w:val="1"/>
      <w:numFmt w:val="decimal"/>
      <w:isLgl/>
      <w:lvlText w:val="%1.%2.%3.%4.%5.%6.%7."/>
      <w:lvlJc w:val="left"/>
      <w:pPr>
        <w:ind w:left="8100" w:hanging="1800"/>
      </w:pPr>
      <w:rPr>
        <w:rFonts w:hint="default"/>
      </w:rPr>
    </w:lvl>
    <w:lvl w:ilvl="7">
      <w:start w:val="1"/>
      <w:numFmt w:val="decimal"/>
      <w:isLgl/>
      <w:lvlText w:val="%1.%2.%3.%4.%5.%6.%7.%8."/>
      <w:lvlJc w:val="left"/>
      <w:pPr>
        <w:ind w:left="9060" w:hanging="1800"/>
      </w:pPr>
      <w:rPr>
        <w:rFonts w:hint="default"/>
      </w:rPr>
    </w:lvl>
    <w:lvl w:ilvl="8">
      <w:start w:val="1"/>
      <w:numFmt w:val="decimal"/>
      <w:isLgl/>
      <w:lvlText w:val="%1.%2.%3.%4.%5.%6.%7.%8.%9."/>
      <w:lvlJc w:val="left"/>
      <w:pPr>
        <w:ind w:left="10380" w:hanging="2160"/>
      </w:pPr>
      <w:rPr>
        <w:rFonts w:hint="default"/>
      </w:rPr>
    </w:lvl>
  </w:abstractNum>
  <w:abstractNum w:abstractNumId="1">
    <w:nsid w:val="3D4D0618"/>
    <w:multiLevelType w:val="hybridMultilevel"/>
    <w:tmpl w:val="2F6EDBDE"/>
    <w:lvl w:ilvl="0" w:tplc="33221B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CE31790"/>
    <w:multiLevelType w:val="multilevel"/>
    <w:tmpl w:val="2B4C4A5C"/>
    <w:lvl w:ilvl="0">
      <w:start w:val="1"/>
      <w:numFmt w:val="decimal"/>
      <w:lvlText w:val="%1."/>
      <w:lvlJc w:val="left"/>
      <w:pPr>
        <w:ind w:left="450" w:hanging="450"/>
      </w:pPr>
      <w:rPr>
        <w:rFonts w:hint="default"/>
      </w:rPr>
    </w:lvl>
    <w:lvl w:ilvl="1">
      <w:start w:val="3"/>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45C4"/>
    <w:rsid w:val="0000740D"/>
    <w:rsid w:val="000E7307"/>
    <w:rsid w:val="00173CF1"/>
    <w:rsid w:val="00182BA5"/>
    <w:rsid w:val="001A7FD3"/>
    <w:rsid w:val="001C1980"/>
    <w:rsid w:val="001D7206"/>
    <w:rsid w:val="00255B9D"/>
    <w:rsid w:val="00292906"/>
    <w:rsid w:val="002D0014"/>
    <w:rsid w:val="00314CF7"/>
    <w:rsid w:val="00364AD3"/>
    <w:rsid w:val="003A6BC6"/>
    <w:rsid w:val="003B46D7"/>
    <w:rsid w:val="003F3709"/>
    <w:rsid w:val="00412EE4"/>
    <w:rsid w:val="00420C5D"/>
    <w:rsid w:val="00454BBB"/>
    <w:rsid w:val="004A2E0B"/>
    <w:rsid w:val="004A766D"/>
    <w:rsid w:val="00505531"/>
    <w:rsid w:val="005328B2"/>
    <w:rsid w:val="0056095B"/>
    <w:rsid w:val="005E1A9F"/>
    <w:rsid w:val="00676EE5"/>
    <w:rsid w:val="00683231"/>
    <w:rsid w:val="006C4C56"/>
    <w:rsid w:val="006F6BDB"/>
    <w:rsid w:val="00731EAB"/>
    <w:rsid w:val="007575CD"/>
    <w:rsid w:val="007607F0"/>
    <w:rsid w:val="00764BC0"/>
    <w:rsid w:val="00797FBE"/>
    <w:rsid w:val="007C3854"/>
    <w:rsid w:val="008042B2"/>
    <w:rsid w:val="00811575"/>
    <w:rsid w:val="008D1999"/>
    <w:rsid w:val="008F037A"/>
    <w:rsid w:val="00915DB1"/>
    <w:rsid w:val="00923075"/>
    <w:rsid w:val="009373BE"/>
    <w:rsid w:val="00952C86"/>
    <w:rsid w:val="0099220A"/>
    <w:rsid w:val="009F45C4"/>
    <w:rsid w:val="00A30664"/>
    <w:rsid w:val="00A378C1"/>
    <w:rsid w:val="00A5591C"/>
    <w:rsid w:val="00A57847"/>
    <w:rsid w:val="00AD4763"/>
    <w:rsid w:val="00B31226"/>
    <w:rsid w:val="00BD6844"/>
    <w:rsid w:val="00C116AA"/>
    <w:rsid w:val="00C66A6D"/>
    <w:rsid w:val="00C87776"/>
    <w:rsid w:val="00D02FA3"/>
    <w:rsid w:val="00D05903"/>
    <w:rsid w:val="00D40941"/>
    <w:rsid w:val="00D574A6"/>
    <w:rsid w:val="00D644B5"/>
    <w:rsid w:val="00DA1557"/>
    <w:rsid w:val="00DE37CF"/>
    <w:rsid w:val="00E204C8"/>
    <w:rsid w:val="00E85883"/>
    <w:rsid w:val="00F640B4"/>
    <w:rsid w:val="00F82A2C"/>
    <w:rsid w:val="00FF7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45C4"/>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5C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420C5D"/>
    <w:rPr>
      <w:rFonts w:ascii="Tahoma" w:hAnsi="Tahoma" w:cs="Tahoma"/>
      <w:sz w:val="16"/>
      <w:szCs w:val="16"/>
    </w:rPr>
  </w:style>
  <w:style w:type="character" w:customStyle="1" w:styleId="a4">
    <w:name w:val="Текст выноски Знак"/>
    <w:basedOn w:val="a0"/>
    <w:link w:val="a3"/>
    <w:uiPriority w:val="99"/>
    <w:semiHidden/>
    <w:rsid w:val="00420C5D"/>
    <w:rPr>
      <w:rFonts w:ascii="Tahoma" w:eastAsia="Times New Roman" w:hAnsi="Tahoma" w:cs="Tahoma"/>
      <w:sz w:val="16"/>
      <w:szCs w:val="16"/>
      <w:lang w:eastAsia="ru-RU"/>
    </w:rPr>
  </w:style>
  <w:style w:type="character" w:styleId="a5">
    <w:name w:val="Hyperlink"/>
    <w:basedOn w:val="a0"/>
    <w:uiPriority w:val="99"/>
    <w:unhideWhenUsed/>
    <w:rsid w:val="00364AD3"/>
    <w:rPr>
      <w:color w:val="0563C1" w:themeColor="hyperlink"/>
      <w:u w:val="single"/>
    </w:rPr>
  </w:style>
  <w:style w:type="paragraph" w:styleId="a6">
    <w:name w:val="endnote text"/>
    <w:basedOn w:val="a"/>
    <w:link w:val="a7"/>
    <w:uiPriority w:val="99"/>
    <w:semiHidden/>
    <w:unhideWhenUsed/>
    <w:rsid w:val="001C1980"/>
    <w:rPr>
      <w:sz w:val="20"/>
      <w:szCs w:val="20"/>
    </w:rPr>
  </w:style>
  <w:style w:type="character" w:customStyle="1" w:styleId="a7">
    <w:name w:val="Текст концевой сноски Знак"/>
    <w:basedOn w:val="a0"/>
    <w:link w:val="a6"/>
    <w:uiPriority w:val="99"/>
    <w:semiHidden/>
    <w:rsid w:val="001C1980"/>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1C1980"/>
    <w:rPr>
      <w:vertAlign w:val="superscript"/>
    </w:rPr>
  </w:style>
  <w:style w:type="paragraph" w:styleId="a9">
    <w:name w:val="footnote text"/>
    <w:basedOn w:val="a"/>
    <w:link w:val="aa"/>
    <w:uiPriority w:val="99"/>
    <w:semiHidden/>
    <w:unhideWhenUsed/>
    <w:rsid w:val="001C1980"/>
    <w:rPr>
      <w:sz w:val="20"/>
      <w:szCs w:val="20"/>
    </w:rPr>
  </w:style>
  <w:style w:type="character" w:customStyle="1" w:styleId="aa">
    <w:name w:val="Текст сноски Знак"/>
    <w:basedOn w:val="a0"/>
    <w:link w:val="a9"/>
    <w:uiPriority w:val="99"/>
    <w:semiHidden/>
    <w:rsid w:val="001C19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C1980"/>
    <w:rPr>
      <w:vertAlign w:val="superscript"/>
    </w:rPr>
  </w:style>
  <w:style w:type="paragraph" w:styleId="ac">
    <w:name w:val="header"/>
    <w:basedOn w:val="a"/>
    <w:link w:val="ad"/>
    <w:uiPriority w:val="99"/>
    <w:unhideWhenUsed/>
    <w:rsid w:val="00A30664"/>
    <w:pPr>
      <w:tabs>
        <w:tab w:val="center" w:pos="4677"/>
        <w:tab w:val="right" w:pos="9355"/>
      </w:tabs>
    </w:pPr>
  </w:style>
  <w:style w:type="character" w:customStyle="1" w:styleId="ad">
    <w:name w:val="Верхний колонтитул Знак"/>
    <w:basedOn w:val="a0"/>
    <w:link w:val="ac"/>
    <w:uiPriority w:val="99"/>
    <w:rsid w:val="00A3066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30664"/>
    <w:pPr>
      <w:tabs>
        <w:tab w:val="center" w:pos="4677"/>
        <w:tab w:val="right" w:pos="9355"/>
      </w:tabs>
    </w:pPr>
  </w:style>
  <w:style w:type="character" w:customStyle="1" w:styleId="af">
    <w:name w:val="Нижний колонтитул Знак"/>
    <w:basedOn w:val="a0"/>
    <w:link w:val="ae"/>
    <w:uiPriority w:val="99"/>
    <w:rsid w:val="00A30664"/>
    <w:rPr>
      <w:rFonts w:ascii="Times New Roman" w:eastAsia="Times New Roman" w:hAnsi="Times New Roman" w:cs="Times New Roman"/>
      <w:sz w:val="24"/>
      <w:szCs w:val="24"/>
      <w:lang w:eastAsia="ru-RU"/>
    </w:rPr>
  </w:style>
  <w:style w:type="paragraph" w:styleId="af0">
    <w:name w:val="Title"/>
    <w:basedOn w:val="a"/>
    <w:link w:val="af1"/>
    <w:uiPriority w:val="99"/>
    <w:qFormat/>
    <w:rsid w:val="001D7206"/>
    <w:pPr>
      <w:jc w:val="center"/>
    </w:pPr>
    <w:rPr>
      <w:rFonts w:ascii="Arial" w:hAnsi="Arial"/>
      <w:b/>
      <w:bCs/>
      <w:sz w:val="20"/>
      <w:lang w:eastAsia="en-US"/>
    </w:rPr>
  </w:style>
  <w:style w:type="character" w:customStyle="1" w:styleId="af1">
    <w:name w:val="Название Знак"/>
    <w:basedOn w:val="a0"/>
    <w:link w:val="af0"/>
    <w:uiPriority w:val="99"/>
    <w:rsid w:val="001D7206"/>
    <w:rPr>
      <w:rFonts w:ascii="Arial" w:eastAsia="Times New Roman" w:hAnsi="Arial" w:cs="Times New Roman"/>
      <w:b/>
      <w:bCs/>
      <w:sz w:val="20"/>
      <w:szCs w:val="24"/>
    </w:rPr>
  </w:style>
  <w:style w:type="paragraph" w:styleId="af2">
    <w:name w:val="Body Text"/>
    <w:basedOn w:val="a"/>
    <w:link w:val="af3"/>
    <w:uiPriority w:val="99"/>
    <w:unhideWhenUsed/>
    <w:rsid w:val="001D7206"/>
    <w:pPr>
      <w:spacing w:after="120"/>
    </w:pPr>
    <w:rPr>
      <w:sz w:val="20"/>
      <w:szCs w:val="20"/>
      <w:lang w:val="x-none"/>
    </w:rPr>
  </w:style>
  <w:style w:type="character" w:customStyle="1" w:styleId="af3">
    <w:name w:val="Основной текст Знак"/>
    <w:basedOn w:val="a0"/>
    <w:link w:val="af2"/>
    <w:uiPriority w:val="99"/>
    <w:rsid w:val="001D7206"/>
    <w:rPr>
      <w:rFonts w:ascii="Times New Roman" w:eastAsia="Times New Roman" w:hAnsi="Times New Roman" w:cs="Times New Roman"/>
      <w:sz w:val="20"/>
      <w:szCs w:val="20"/>
      <w:lang w:val="x-none" w:eastAsia="ru-RU"/>
    </w:rPr>
  </w:style>
  <w:style w:type="paragraph" w:styleId="af4">
    <w:name w:val="List Paragraph"/>
    <w:basedOn w:val="a"/>
    <w:uiPriority w:val="34"/>
    <w:qFormat/>
    <w:rsid w:val="00F64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453">
      <w:bodyDiv w:val="1"/>
      <w:marLeft w:val="0"/>
      <w:marRight w:val="0"/>
      <w:marTop w:val="0"/>
      <w:marBottom w:val="0"/>
      <w:divBdr>
        <w:top w:val="none" w:sz="0" w:space="0" w:color="auto"/>
        <w:left w:val="none" w:sz="0" w:space="0" w:color="auto"/>
        <w:bottom w:val="none" w:sz="0" w:space="0" w:color="auto"/>
        <w:right w:val="none" w:sz="0" w:space="0" w:color="auto"/>
      </w:divBdr>
    </w:div>
    <w:div w:id="1699307777">
      <w:bodyDiv w:val="1"/>
      <w:marLeft w:val="0"/>
      <w:marRight w:val="0"/>
      <w:marTop w:val="0"/>
      <w:marBottom w:val="0"/>
      <w:divBdr>
        <w:top w:val="none" w:sz="0" w:space="0" w:color="auto"/>
        <w:left w:val="none" w:sz="0" w:space="0" w:color="auto"/>
        <w:bottom w:val="none" w:sz="0" w:space="0" w:color="auto"/>
        <w:right w:val="none" w:sz="0" w:space="0" w:color="auto"/>
      </w:divBdr>
    </w:div>
    <w:div w:id="20719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ulbak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C7FE-B1B5-4233-8C39-C02571CF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Барс</dc:creator>
  <cp:lastModifiedBy>КульбакиЗам</cp:lastModifiedBy>
  <cp:revision>18</cp:revision>
  <cp:lastPrinted>2021-01-19T09:00:00Z</cp:lastPrinted>
  <dcterms:created xsi:type="dcterms:W3CDTF">2021-01-25T05:50:00Z</dcterms:created>
  <dcterms:modified xsi:type="dcterms:W3CDTF">2021-05-24T08:34:00Z</dcterms:modified>
</cp:coreProperties>
</file>