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2B" w:rsidRDefault="00B6412B" w:rsidP="00B6412B">
      <w:pPr>
        <w:jc w:val="center"/>
        <w:rPr>
          <w:b/>
          <w:color w:val="000000"/>
          <w:spacing w:val="1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2B" w:rsidRDefault="00B6412B" w:rsidP="00B6412B">
                            <w:pPr>
                              <w:spacing w:line="206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B6412B" w:rsidRDefault="00B6412B" w:rsidP="00B6412B">
                      <w:pPr>
                        <w:spacing w:line="206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color w:val="000000"/>
          <w:spacing w:val="17"/>
          <w:sz w:val="28"/>
          <w:szCs w:val="28"/>
        </w:rPr>
        <w:t>АДМИНИСТРАЦИЯ КУЛЬБАКИНСОГО СЕЛЬСОВЕТА</w:t>
      </w:r>
    </w:p>
    <w:p w:rsidR="00B6412B" w:rsidRDefault="00B6412B" w:rsidP="00B6412B">
      <w:pPr>
        <w:pBdr>
          <w:bottom w:val="single" w:sz="12" w:space="1" w:color="auto"/>
        </w:pBdr>
        <w:jc w:val="center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>ГЛУШКОВСКОГО РАЙОНА КУРСКОЙ ОБЛАСТИ</w:t>
      </w:r>
    </w:p>
    <w:p w:rsidR="00B6412B" w:rsidRDefault="00B6412B" w:rsidP="00B6412B">
      <w:pPr>
        <w:jc w:val="center"/>
        <w:rPr>
          <w:color w:val="000000"/>
          <w:spacing w:val="17"/>
        </w:rPr>
      </w:pPr>
      <w:r>
        <w:rPr>
          <w:color w:val="000000"/>
          <w:spacing w:val="17"/>
        </w:rPr>
        <w:t xml:space="preserve">307462, Курская область, </w:t>
      </w:r>
      <w:proofErr w:type="spellStart"/>
      <w:r>
        <w:rPr>
          <w:color w:val="000000"/>
          <w:spacing w:val="17"/>
        </w:rPr>
        <w:t>Глушковский</w:t>
      </w:r>
      <w:proofErr w:type="spellEnd"/>
      <w:r>
        <w:rPr>
          <w:color w:val="000000"/>
          <w:spacing w:val="17"/>
        </w:rPr>
        <w:t xml:space="preserve"> район с</w:t>
      </w:r>
      <w:proofErr w:type="gramStart"/>
      <w:r>
        <w:rPr>
          <w:color w:val="000000"/>
          <w:spacing w:val="17"/>
        </w:rPr>
        <w:t>.К</w:t>
      </w:r>
      <w:proofErr w:type="gramEnd"/>
      <w:r>
        <w:rPr>
          <w:color w:val="000000"/>
          <w:spacing w:val="17"/>
        </w:rPr>
        <w:t>ульбаки,322, тел.3-15-44(факс 3-15-43)</w:t>
      </w:r>
    </w:p>
    <w:p w:rsidR="00B6412B" w:rsidRDefault="00B6412B" w:rsidP="00B6412B">
      <w:pPr>
        <w:jc w:val="both"/>
        <w:rPr>
          <w:color w:val="000000"/>
          <w:spacing w:val="17"/>
          <w:sz w:val="28"/>
          <w:szCs w:val="28"/>
        </w:rPr>
      </w:pPr>
    </w:p>
    <w:p w:rsidR="00B6412B" w:rsidRDefault="00B6412B" w:rsidP="00B6412B">
      <w:pPr>
        <w:spacing w:line="360" w:lineRule="auto"/>
        <w:jc w:val="both"/>
        <w:rPr>
          <w:color w:val="000000"/>
          <w:spacing w:val="109"/>
          <w:sz w:val="28"/>
          <w:szCs w:val="28"/>
        </w:rPr>
      </w:pPr>
    </w:p>
    <w:p w:rsidR="00B6412B" w:rsidRDefault="00B6412B" w:rsidP="00B64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B6412B" w:rsidRDefault="00B6412B" w:rsidP="00B6412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412B" w:rsidRDefault="009052B9" w:rsidP="00B6412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06 декабря 2017 года  № 80</w:t>
      </w:r>
    </w:p>
    <w:p w:rsidR="00496A09" w:rsidRPr="004478D5" w:rsidRDefault="00496A09" w:rsidP="00496A09">
      <w:pPr>
        <w:ind w:right="4820"/>
        <w:jc w:val="center"/>
        <w:rPr>
          <w:color w:val="000000"/>
          <w:spacing w:val="1"/>
          <w:sz w:val="28"/>
          <w:szCs w:val="28"/>
        </w:rPr>
      </w:pPr>
    </w:p>
    <w:p w:rsidR="00496A09" w:rsidRPr="0085421D" w:rsidRDefault="00496A09" w:rsidP="00496A09">
      <w:pPr>
        <w:tabs>
          <w:tab w:val="left" w:pos="954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работника, уполномоченного на решение задач в области гражданской обороны, чрезвычайным ситуациям и пожар</w:t>
      </w:r>
      <w:r w:rsidR="00042655">
        <w:rPr>
          <w:b/>
          <w:bCs/>
          <w:sz w:val="28"/>
          <w:szCs w:val="28"/>
        </w:rPr>
        <w:t>ной безопасности Кульбакинском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496A09" w:rsidRPr="004478D5" w:rsidRDefault="00496A09" w:rsidP="00496A09">
      <w:pPr>
        <w:rPr>
          <w:sz w:val="28"/>
          <w:szCs w:val="28"/>
        </w:rPr>
      </w:pPr>
      <w:r w:rsidRPr="004478D5">
        <w:rPr>
          <w:sz w:val="28"/>
          <w:szCs w:val="28"/>
        </w:rPr>
        <w:t xml:space="preserve">          </w:t>
      </w:r>
    </w:p>
    <w:p w:rsidR="00496A09" w:rsidRPr="004478D5" w:rsidRDefault="00496A09" w:rsidP="00496A09">
      <w:pPr>
        <w:rPr>
          <w:sz w:val="28"/>
          <w:szCs w:val="28"/>
        </w:rPr>
      </w:pPr>
    </w:p>
    <w:p w:rsidR="00496A09" w:rsidRDefault="00496A09" w:rsidP="0049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 «О единой </w:t>
      </w:r>
      <w:proofErr w:type="gramStart"/>
      <w:r>
        <w:rPr>
          <w:sz w:val="28"/>
          <w:szCs w:val="28"/>
        </w:rPr>
        <w:t>государственной системе предупреждения и ликвидации чрезвычайных ситуаций», Постановлением Правительства Российской Федерации от 10.07.1999 № 789 о создании (назначении) в организациях структурных подразделений (работников), уполномоченных на решение задач в области гражданской обороны и с целью совершенствования качества работы комиссии Большевистского сельского поселения по вопросам обеспечения мероприятий  гражданской обороны и ликвидации последствий чрезвычайных сит</w:t>
      </w:r>
      <w:r w:rsidR="00361214">
        <w:rPr>
          <w:sz w:val="28"/>
          <w:szCs w:val="28"/>
        </w:rPr>
        <w:t>уаций и пожарной безопасности  А</w:t>
      </w:r>
      <w:r>
        <w:rPr>
          <w:sz w:val="28"/>
          <w:szCs w:val="28"/>
        </w:rPr>
        <w:t>дминистраци</w:t>
      </w:r>
      <w:r w:rsidR="00361214">
        <w:rPr>
          <w:sz w:val="28"/>
          <w:szCs w:val="28"/>
        </w:rPr>
        <w:t xml:space="preserve">я </w:t>
      </w:r>
      <w:proofErr w:type="spellStart"/>
      <w:r w:rsidR="00361214"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  <w:proofErr w:type="gramEnd"/>
    </w:p>
    <w:p w:rsidR="00496A09" w:rsidRDefault="00496A09" w:rsidP="00496A09">
      <w:pPr>
        <w:jc w:val="both"/>
        <w:rPr>
          <w:sz w:val="28"/>
          <w:szCs w:val="28"/>
        </w:rPr>
      </w:pPr>
    </w:p>
    <w:p w:rsidR="00496A09" w:rsidRDefault="00496A09" w:rsidP="0049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работника, специально уполномоченного на решение задач в области гражданской о</w:t>
      </w:r>
      <w:r w:rsidR="00361214">
        <w:rPr>
          <w:sz w:val="28"/>
          <w:szCs w:val="28"/>
        </w:rPr>
        <w:t xml:space="preserve">бороны – специалиста Администрации </w:t>
      </w:r>
      <w:proofErr w:type="spellStart"/>
      <w:r w:rsidR="00361214"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361214">
        <w:rPr>
          <w:sz w:val="28"/>
          <w:szCs w:val="28"/>
        </w:rPr>
        <w:t xml:space="preserve">ния </w:t>
      </w:r>
      <w:proofErr w:type="spellStart"/>
      <w:r w:rsidR="00361214">
        <w:rPr>
          <w:sz w:val="28"/>
          <w:szCs w:val="28"/>
        </w:rPr>
        <w:t>Колмыкову</w:t>
      </w:r>
      <w:proofErr w:type="spellEnd"/>
      <w:r w:rsidR="00361214">
        <w:rPr>
          <w:sz w:val="28"/>
          <w:szCs w:val="28"/>
        </w:rPr>
        <w:t xml:space="preserve"> Марию Геннадиевну</w:t>
      </w:r>
      <w:r>
        <w:rPr>
          <w:sz w:val="28"/>
          <w:szCs w:val="28"/>
        </w:rPr>
        <w:t>.</w:t>
      </w:r>
    </w:p>
    <w:p w:rsidR="00496A09" w:rsidRDefault="00496A09" w:rsidP="00496A09">
      <w:pPr>
        <w:jc w:val="both"/>
        <w:rPr>
          <w:sz w:val="28"/>
          <w:szCs w:val="28"/>
        </w:rPr>
      </w:pPr>
    </w:p>
    <w:p w:rsidR="00496A09" w:rsidRPr="004478D5" w:rsidRDefault="00496A09" w:rsidP="0049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Утвердить Положение о работнике, специально уполномоченном на решение задач в области гражданской обороны. Прилагается.</w:t>
      </w:r>
    </w:p>
    <w:p w:rsidR="00496A09" w:rsidRDefault="00496A09" w:rsidP="00496A09">
      <w:pPr>
        <w:jc w:val="both"/>
        <w:rPr>
          <w:sz w:val="28"/>
          <w:szCs w:val="28"/>
        </w:rPr>
      </w:pPr>
    </w:p>
    <w:p w:rsidR="00496A09" w:rsidRPr="004478D5" w:rsidRDefault="00496A09" w:rsidP="00496A09">
      <w:pPr>
        <w:ind w:firstLine="709"/>
        <w:jc w:val="both"/>
        <w:rPr>
          <w:sz w:val="28"/>
          <w:szCs w:val="28"/>
        </w:rPr>
      </w:pPr>
    </w:p>
    <w:p w:rsidR="00496A09" w:rsidRPr="004478D5" w:rsidRDefault="00361214" w:rsidP="00496A09">
      <w:pPr>
        <w:shd w:val="clear" w:color="auto" w:fill="FFFFFF"/>
        <w:spacing w:before="965"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496A09" w:rsidRPr="004478D5">
        <w:rPr>
          <w:color w:val="000000"/>
          <w:sz w:val="28"/>
          <w:szCs w:val="28"/>
        </w:rPr>
        <w:t xml:space="preserve">дминистрации </w:t>
      </w:r>
    </w:p>
    <w:p w:rsidR="00496A09" w:rsidRDefault="00496A09" w:rsidP="00496A09">
      <w:pPr>
        <w:shd w:val="clear" w:color="auto" w:fill="FFFFFF"/>
        <w:tabs>
          <w:tab w:val="left" w:pos="5885"/>
        </w:tabs>
        <w:spacing w:line="322" w:lineRule="exact"/>
        <w:rPr>
          <w:color w:val="000000"/>
          <w:spacing w:val="-2"/>
          <w:sz w:val="28"/>
          <w:szCs w:val="28"/>
        </w:rPr>
      </w:pPr>
      <w:r w:rsidRPr="004478D5">
        <w:rPr>
          <w:color w:val="000000"/>
          <w:spacing w:val="-2"/>
          <w:sz w:val="28"/>
          <w:szCs w:val="28"/>
        </w:rPr>
        <w:t xml:space="preserve">Большевистского сельского поселения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4478D5">
        <w:rPr>
          <w:color w:val="000000"/>
          <w:spacing w:val="-2"/>
          <w:sz w:val="28"/>
          <w:szCs w:val="28"/>
        </w:rPr>
        <w:t xml:space="preserve">               </w:t>
      </w:r>
      <w:r w:rsidR="00361214">
        <w:rPr>
          <w:color w:val="000000"/>
          <w:spacing w:val="-2"/>
          <w:sz w:val="28"/>
          <w:szCs w:val="28"/>
        </w:rPr>
        <w:t xml:space="preserve">       </w:t>
      </w:r>
      <w:proofErr w:type="spellStart"/>
      <w:r w:rsidR="00361214">
        <w:rPr>
          <w:color w:val="000000"/>
          <w:spacing w:val="-2"/>
          <w:sz w:val="28"/>
          <w:szCs w:val="28"/>
        </w:rPr>
        <w:t>В.В.Минков</w:t>
      </w:r>
      <w:proofErr w:type="spellEnd"/>
    </w:p>
    <w:p w:rsidR="00042655" w:rsidRDefault="00042655" w:rsidP="00496A09">
      <w:pPr>
        <w:shd w:val="clear" w:color="auto" w:fill="FFFFFF"/>
        <w:tabs>
          <w:tab w:val="left" w:pos="5885"/>
        </w:tabs>
        <w:spacing w:line="322" w:lineRule="exact"/>
        <w:rPr>
          <w:color w:val="000000"/>
          <w:spacing w:val="-2"/>
          <w:sz w:val="28"/>
          <w:szCs w:val="28"/>
        </w:rPr>
      </w:pPr>
    </w:p>
    <w:p w:rsidR="00042655" w:rsidRDefault="00042655" w:rsidP="00496A09">
      <w:pPr>
        <w:shd w:val="clear" w:color="auto" w:fill="FFFFFF"/>
        <w:tabs>
          <w:tab w:val="left" w:pos="5885"/>
        </w:tabs>
        <w:spacing w:line="322" w:lineRule="exact"/>
        <w:rPr>
          <w:color w:val="000000"/>
          <w:spacing w:val="-2"/>
          <w:sz w:val="28"/>
          <w:szCs w:val="28"/>
        </w:rPr>
      </w:pPr>
    </w:p>
    <w:p w:rsidR="00042655" w:rsidRDefault="00042655" w:rsidP="00496A09">
      <w:pPr>
        <w:shd w:val="clear" w:color="auto" w:fill="FFFFFF"/>
        <w:tabs>
          <w:tab w:val="left" w:pos="5885"/>
        </w:tabs>
        <w:spacing w:line="322" w:lineRule="exact"/>
        <w:rPr>
          <w:color w:val="000000"/>
          <w:spacing w:val="-2"/>
          <w:sz w:val="28"/>
          <w:szCs w:val="28"/>
        </w:rPr>
      </w:pPr>
    </w:p>
    <w:p w:rsidR="00042655" w:rsidRPr="004478D5" w:rsidRDefault="00042655" w:rsidP="00496A09">
      <w:pPr>
        <w:shd w:val="clear" w:color="auto" w:fill="FFFFFF"/>
        <w:tabs>
          <w:tab w:val="left" w:pos="5885"/>
        </w:tabs>
        <w:spacing w:line="322" w:lineRule="exact"/>
        <w:rPr>
          <w:color w:val="000000"/>
          <w:spacing w:val="-1"/>
          <w:sz w:val="28"/>
          <w:szCs w:val="28"/>
        </w:rPr>
      </w:pPr>
    </w:p>
    <w:p w:rsidR="00496A09" w:rsidRPr="007632D8" w:rsidRDefault="00496A09" w:rsidP="00496A09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7632D8">
        <w:rPr>
          <w:sz w:val="24"/>
          <w:szCs w:val="24"/>
        </w:rPr>
        <w:t xml:space="preserve">Утверждено </w:t>
      </w:r>
    </w:p>
    <w:p w:rsidR="00496A09" w:rsidRPr="00733488" w:rsidRDefault="00496A09" w:rsidP="00496A09">
      <w:pPr>
        <w:tabs>
          <w:tab w:val="left" w:pos="6075"/>
        </w:tabs>
        <w:rPr>
          <w:sz w:val="24"/>
          <w:szCs w:val="24"/>
        </w:rPr>
      </w:pPr>
      <w:r w:rsidRPr="00733488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361214">
        <w:rPr>
          <w:sz w:val="24"/>
          <w:szCs w:val="24"/>
        </w:rPr>
        <w:t xml:space="preserve">  постановлением  А</w:t>
      </w:r>
      <w:r w:rsidRPr="00733488">
        <w:rPr>
          <w:sz w:val="24"/>
          <w:szCs w:val="24"/>
        </w:rPr>
        <w:t>дминистрации</w:t>
      </w:r>
    </w:p>
    <w:p w:rsidR="00496A09" w:rsidRPr="00733488" w:rsidRDefault="00496A09" w:rsidP="00496A0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361214">
        <w:rPr>
          <w:sz w:val="24"/>
          <w:szCs w:val="24"/>
        </w:rPr>
        <w:t>Кульбакинского</w:t>
      </w:r>
      <w:proofErr w:type="spellEnd"/>
      <w:r w:rsidRPr="00733488">
        <w:rPr>
          <w:sz w:val="24"/>
          <w:szCs w:val="24"/>
        </w:rPr>
        <w:t xml:space="preserve"> сельского поселения</w:t>
      </w:r>
    </w:p>
    <w:p w:rsidR="00496A09" w:rsidRDefault="00361214" w:rsidP="00496A09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ab/>
        <w:t>от 06.12.2017</w:t>
      </w:r>
      <w:r w:rsidR="00496A09" w:rsidRPr="00733488">
        <w:rPr>
          <w:sz w:val="24"/>
          <w:szCs w:val="24"/>
        </w:rPr>
        <w:t xml:space="preserve"> </w:t>
      </w:r>
      <w:r w:rsidR="00496A09">
        <w:rPr>
          <w:sz w:val="24"/>
          <w:szCs w:val="24"/>
        </w:rPr>
        <w:t xml:space="preserve"> </w:t>
      </w:r>
      <w:r w:rsidR="00496A09" w:rsidRPr="00733488">
        <w:rPr>
          <w:sz w:val="24"/>
          <w:szCs w:val="24"/>
        </w:rPr>
        <w:t xml:space="preserve">№ </w:t>
      </w:r>
      <w:r w:rsidR="00496A09">
        <w:rPr>
          <w:sz w:val="24"/>
          <w:szCs w:val="24"/>
        </w:rPr>
        <w:t xml:space="preserve"> </w:t>
      </w:r>
      <w:r w:rsidR="009052B9">
        <w:rPr>
          <w:sz w:val="24"/>
          <w:szCs w:val="24"/>
        </w:rPr>
        <w:t>80</w:t>
      </w:r>
      <w:bookmarkStart w:id="0" w:name="_GoBack"/>
      <w:bookmarkEnd w:id="0"/>
    </w:p>
    <w:p w:rsidR="00496A09" w:rsidRPr="00733488" w:rsidRDefault="00496A09" w:rsidP="00496A09">
      <w:pPr>
        <w:rPr>
          <w:sz w:val="24"/>
          <w:szCs w:val="24"/>
        </w:rPr>
      </w:pPr>
    </w:p>
    <w:p w:rsidR="00496A09" w:rsidRPr="00733488" w:rsidRDefault="00496A09" w:rsidP="00496A09">
      <w:pPr>
        <w:rPr>
          <w:sz w:val="24"/>
          <w:szCs w:val="24"/>
        </w:rPr>
      </w:pPr>
    </w:p>
    <w:p w:rsidR="00496A09" w:rsidRDefault="00496A09" w:rsidP="00496A09">
      <w:pPr>
        <w:rPr>
          <w:sz w:val="24"/>
          <w:szCs w:val="24"/>
        </w:rPr>
      </w:pPr>
    </w:p>
    <w:p w:rsidR="00496A09" w:rsidRPr="00733488" w:rsidRDefault="00496A09" w:rsidP="00496A09">
      <w:pPr>
        <w:tabs>
          <w:tab w:val="left" w:pos="2865"/>
        </w:tabs>
        <w:jc w:val="center"/>
        <w:rPr>
          <w:sz w:val="28"/>
          <w:szCs w:val="28"/>
        </w:rPr>
      </w:pPr>
      <w:r w:rsidRPr="00733488">
        <w:rPr>
          <w:sz w:val="28"/>
          <w:szCs w:val="28"/>
        </w:rPr>
        <w:t>ПОЛОЖЕНИЕ</w:t>
      </w:r>
    </w:p>
    <w:p w:rsidR="00496A09" w:rsidRDefault="00496A09" w:rsidP="00496A09">
      <w:pPr>
        <w:tabs>
          <w:tab w:val="left" w:pos="1755"/>
        </w:tabs>
        <w:jc w:val="center"/>
        <w:rPr>
          <w:sz w:val="28"/>
          <w:szCs w:val="28"/>
        </w:rPr>
      </w:pPr>
      <w:r w:rsidRPr="00733488">
        <w:rPr>
          <w:sz w:val="28"/>
          <w:szCs w:val="28"/>
        </w:rPr>
        <w:t>О СОЗДАНИИ (НАЗНАЧЕНИИ) В ОРГАНИЗАЦИИ СТРУКТУРНЫХ ПОДРАЗДЕЛЕНИЙ (РАБОТНИКОВ), СПЕЦИАЛЬНО УПОЛНОМОЧЕННЫХ НА РЕШЕНИЕ ЗАДАЧ В ОБЛАСТИ ГРАЖДАНСКОЙ ОБОРОНЫ</w:t>
      </w:r>
    </w:p>
    <w:p w:rsidR="00496A09" w:rsidRPr="002C4FAB" w:rsidRDefault="00496A09" w:rsidP="00496A09">
      <w:pPr>
        <w:rPr>
          <w:sz w:val="28"/>
          <w:szCs w:val="28"/>
        </w:rPr>
      </w:pPr>
    </w:p>
    <w:p w:rsidR="00496A09" w:rsidRPr="002C4FAB" w:rsidRDefault="00496A09" w:rsidP="00496A09">
      <w:pPr>
        <w:jc w:val="both"/>
        <w:rPr>
          <w:sz w:val="24"/>
          <w:szCs w:val="24"/>
        </w:rPr>
      </w:pPr>
    </w:p>
    <w:p w:rsidR="00496A09" w:rsidRPr="002C4FAB" w:rsidRDefault="00496A09" w:rsidP="00496A09">
      <w:pPr>
        <w:jc w:val="both"/>
        <w:rPr>
          <w:sz w:val="24"/>
          <w:szCs w:val="24"/>
        </w:rPr>
      </w:pPr>
      <w:r w:rsidRPr="002C4FAB">
        <w:rPr>
          <w:sz w:val="24"/>
          <w:szCs w:val="24"/>
        </w:rPr>
        <w:t xml:space="preserve">      1. Настоящее Положение, разработанное  в соответствии с Федеральным законом «О гражданской обороне», определяет порядок создания (назначения) в организациях структурных подразделений (работников), специально уполномоченных на решение задач в области гражданской обороны (далее именуется -  структурные подразделения работники по гражданской обороне).</w:t>
      </w:r>
    </w:p>
    <w:p w:rsidR="00496A09" w:rsidRPr="002C4FAB" w:rsidRDefault="00496A09" w:rsidP="00496A09">
      <w:pPr>
        <w:jc w:val="both"/>
        <w:rPr>
          <w:sz w:val="24"/>
          <w:szCs w:val="24"/>
        </w:rPr>
      </w:pPr>
      <w:r w:rsidRPr="002C4FAB">
        <w:rPr>
          <w:sz w:val="24"/>
          <w:szCs w:val="24"/>
        </w:rPr>
        <w:t xml:space="preserve">     2.  Структурные подразделения (работники) по гражданской обороне создаются (назначаются) в организациях  независимо от их организационно-правовой формы с целью управления гражданской обороной в этих организациях.</w:t>
      </w:r>
    </w:p>
    <w:p w:rsidR="00496A09" w:rsidRDefault="00496A09" w:rsidP="00496A09">
      <w:pPr>
        <w:jc w:val="both"/>
        <w:rPr>
          <w:sz w:val="24"/>
          <w:szCs w:val="24"/>
        </w:rPr>
      </w:pPr>
      <w:r w:rsidRPr="002C4FAB">
        <w:rPr>
          <w:sz w:val="24"/>
          <w:szCs w:val="24"/>
        </w:rPr>
        <w:t xml:space="preserve">      3. Создание (назначение) в организациях структурных подразделений (работников) по гражданской обороне осуществляется для обеспечения: 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  планирования и проведения мероприятий  по гражданской обороне;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создания и поддержания в состоянии постоянной готовности к использованию локальных систем оповещения;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3.3.  обучения работников организаций способам защиты от опасностей,  возникающих при ведении военных действий или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этих действий;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 создания и содержания в целях гражданской обороны запасов материально-технических, продовольственны</w:t>
      </w:r>
      <w:r w:rsidR="00361214">
        <w:rPr>
          <w:sz w:val="24"/>
          <w:szCs w:val="24"/>
        </w:rPr>
        <w:t>х</w:t>
      </w:r>
      <w:r>
        <w:rPr>
          <w:sz w:val="24"/>
          <w:szCs w:val="24"/>
        </w:rPr>
        <w:t>, медицинских и иных средств;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3.5. проведения мероприятий по поддержанию устойчивого функционирования организаций в военное время;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3.6. создания и поддержания в состоянии постоянной готовности гражданских организаций  гражданской обороны.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Количество работников в структурном подразделении  по гражданской обороне или отдельных работников по гражданской обороне  в составе других подразделений организации определяется исходя из следующих примерных норм: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  в организациях, отнесенных к категориям по гражданской обороне с  количеством работников до 500  человек – 1 освобожденный работник, от 500 до 2000 человек – 2-3 освобожденных работника;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 в организациях, не отнесенных к категориям по гражданской обороне, с количеством работников свыше 200 человек – 1 освобожденный работник;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4.3. в </w:t>
      </w:r>
      <w:proofErr w:type="gramStart"/>
      <w:r>
        <w:rPr>
          <w:sz w:val="24"/>
          <w:szCs w:val="24"/>
        </w:rPr>
        <w:t>организациях, не отнесенных к категориям по гражданской обороне может</w:t>
      </w:r>
      <w:proofErr w:type="gramEnd"/>
      <w:r>
        <w:rPr>
          <w:sz w:val="24"/>
          <w:szCs w:val="24"/>
        </w:rPr>
        <w:t xml:space="preserve"> выполняться в установленном порядке по совместительству одним из работников организации.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исполнительного органа (органа управлени</w:t>
      </w:r>
      <w:r w:rsidR="00361214">
        <w:rPr>
          <w:sz w:val="24"/>
          <w:szCs w:val="24"/>
        </w:rPr>
        <w:t>я) организации, имеющей дочерние</w:t>
      </w:r>
      <w:r>
        <w:rPr>
          <w:sz w:val="24"/>
          <w:szCs w:val="24"/>
        </w:rPr>
        <w:t xml:space="preserve">  и зависимые хозяйственные общества, определяется в соответствии с рекомендациями, </w:t>
      </w:r>
      <w:r>
        <w:rPr>
          <w:sz w:val="24"/>
          <w:szCs w:val="24"/>
        </w:rPr>
        <w:lastRenderedPageBreak/>
        <w:t>предусмотренными в примерном положении  о специально уполномоченных на решение задач в области гражданской обороны структурных подразделениях (работниках) организаций.</w:t>
      </w:r>
      <w:proofErr w:type="gramEnd"/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На должности работников структурных подразделений (работников) по гражданской обороне назначаются лица, имеющие соответствующую подготовку.</w:t>
      </w:r>
    </w:p>
    <w:p w:rsidR="00496A09" w:rsidRDefault="00496A09" w:rsidP="00496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 Организации осуществляют укомплектование структурных подразделений (назначение работников) по гражданской обороне, разрабатывают и утверждают их функциональные обязанности и штатное расписание.</w:t>
      </w:r>
    </w:p>
    <w:p w:rsidR="00496A09" w:rsidRPr="00601BBF" w:rsidRDefault="00496A09" w:rsidP="00496A09">
      <w:pPr>
        <w:rPr>
          <w:sz w:val="24"/>
          <w:szCs w:val="24"/>
        </w:rPr>
      </w:pPr>
    </w:p>
    <w:p w:rsidR="00496A09" w:rsidRPr="00601BBF" w:rsidRDefault="00496A09" w:rsidP="00496A09">
      <w:pPr>
        <w:rPr>
          <w:sz w:val="24"/>
          <w:szCs w:val="24"/>
        </w:rPr>
      </w:pPr>
    </w:p>
    <w:p w:rsidR="00496A09" w:rsidRDefault="00496A09" w:rsidP="00496A09">
      <w:pPr>
        <w:rPr>
          <w:sz w:val="24"/>
          <w:szCs w:val="24"/>
        </w:rPr>
      </w:pPr>
    </w:p>
    <w:p w:rsidR="00496A09" w:rsidRPr="00601BBF" w:rsidRDefault="00496A09" w:rsidP="00496A09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</w:t>
      </w:r>
    </w:p>
    <w:p w:rsidR="001942AA" w:rsidRDefault="001942AA"/>
    <w:sectPr w:rsidR="001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A3"/>
    <w:rsid w:val="00042655"/>
    <w:rsid w:val="001942AA"/>
    <w:rsid w:val="00361214"/>
    <w:rsid w:val="00496A09"/>
    <w:rsid w:val="009052B9"/>
    <w:rsid w:val="009D2EA3"/>
    <w:rsid w:val="00B6412B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2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2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10</cp:revision>
  <cp:lastPrinted>2017-12-18T06:13:00Z</cp:lastPrinted>
  <dcterms:created xsi:type="dcterms:W3CDTF">2017-12-15T13:18:00Z</dcterms:created>
  <dcterms:modified xsi:type="dcterms:W3CDTF">2017-12-20T13:09:00Z</dcterms:modified>
</cp:coreProperties>
</file>