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AC" w:rsidRDefault="001965AC" w:rsidP="00E027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10363200</wp:posOffset>
                </wp:positionV>
                <wp:extent cx="6275070" cy="130810"/>
                <wp:effectExtent l="0" t="0" r="1143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AC" w:rsidRDefault="001965AC" w:rsidP="001965AC">
                            <w:pPr>
                              <w:spacing w:line="208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.9pt;margin-top:816pt;width:494.1pt;height:10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2ug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PFjMvAVcFXDnv/Ai37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" filled="f" stroked="f">
                <v:textbox inset="0,0,0,0">
                  <w:txbxContent>
                    <w:p w:rsidR="001965AC" w:rsidRDefault="001965AC" w:rsidP="001965AC">
                      <w:pPr>
                        <w:spacing w:line="208" w:lineRule="auto"/>
                        <w:jc w:val="right"/>
                        <w:rPr>
                          <w:rFonts w:ascii="Verdana" w:hAnsi="Verdan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АДМИНИСТРАЦИЯ КУЛЬБАКИНСОГО СЕЛЬСОВЕТА</w:t>
      </w:r>
    </w:p>
    <w:p w:rsidR="001965AC" w:rsidRDefault="001965AC" w:rsidP="001965A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7"/>
          <w:sz w:val="28"/>
          <w:szCs w:val="28"/>
        </w:rPr>
        <w:t>ГЛУШКОВСКОГО РАЙОНА КУРСКОЙ ОБЛАСТИ</w:t>
      </w:r>
    </w:p>
    <w:p w:rsidR="001965AC" w:rsidRDefault="001965AC" w:rsidP="001965AC">
      <w:pPr>
        <w:spacing w:after="0"/>
        <w:jc w:val="center"/>
        <w:rPr>
          <w:rFonts w:ascii="Times New Roman" w:hAnsi="Times New Roman" w:cs="Times New Roman"/>
          <w:color w:val="000000"/>
          <w:spacing w:val="17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307462, Курская область, </w:t>
      </w:r>
      <w:proofErr w:type="spellStart"/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Глушковский</w:t>
      </w:r>
      <w:proofErr w:type="spellEnd"/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 xml:space="preserve"> район с</w:t>
      </w:r>
      <w:proofErr w:type="gramStart"/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color w:val="000000"/>
          <w:spacing w:val="17"/>
          <w:sz w:val="20"/>
          <w:szCs w:val="20"/>
        </w:rPr>
        <w:t>ульбаки,322, тел.3-15-44(факс 3-15-43)</w:t>
      </w:r>
    </w:p>
    <w:p w:rsidR="001965AC" w:rsidRDefault="001965AC" w:rsidP="001965AC">
      <w:pPr>
        <w:spacing w:after="0"/>
        <w:jc w:val="both"/>
        <w:rPr>
          <w:rFonts w:ascii="Times New Roman" w:hAnsi="Times New Roman" w:cs="Times New Roman"/>
          <w:color w:val="000000"/>
          <w:spacing w:val="17"/>
          <w:sz w:val="28"/>
          <w:szCs w:val="28"/>
        </w:rPr>
      </w:pPr>
    </w:p>
    <w:p w:rsidR="001965AC" w:rsidRDefault="001965AC" w:rsidP="001965AC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109"/>
          <w:sz w:val="28"/>
          <w:szCs w:val="28"/>
        </w:rPr>
      </w:pPr>
    </w:p>
    <w:p w:rsidR="001965AC" w:rsidRDefault="001965AC" w:rsidP="001965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1965AC" w:rsidRDefault="001965AC" w:rsidP="001965A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965AC" w:rsidRDefault="003C09D6" w:rsidP="001965AC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06 декабря 2017 года  № 79</w:t>
      </w:r>
    </w:p>
    <w:p w:rsidR="001965AC" w:rsidRDefault="001965AC" w:rsidP="00E0278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E02786" w:rsidRDefault="00E02786" w:rsidP="00CE6DF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подготовки и обучении населен</w:t>
      </w:r>
      <w:r w:rsidR="00F04A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ия </w:t>
      </w:r>
      <w:proofErr w:type="spellStart"/>
      <w:r w:rsidR="00F04A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Кульбакинского</w:t>
      </w:r>
      <w:proofErr w:type="spellEnd"/>
      <w:r w:rsidR="00F04A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сельского пос</w:t>
      </w:r>
      <w:r w:rsidR="00292B4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е</w:t>
      </w:r>
      <w:r w:rsidR="00F04A6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ления</w:t>
      </w:r>
      <w:r w:rsidRPr="001965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области гражданской обороны, защиты от чрезвычайных ситуаций природного и техногенного характера</w:t>
      </w:r>
      <w:r w:rsidR="00CE6DF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</w:p>
    <w:p w:rsidR="00CE6DF1" w:rsidRPr="001965AC" w:rsidRDefault="00CE6DF1" w:rsidP="00CE6DF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02786" w:rsidRPr="001965AC" w:rsidRDefault="00F04A6B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 требованиями </w:t>
      </w:r>
      <w:hyperlink r:id="rId5" w:history="1"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Федеральных законов от 12.02.1998 N 28-ФЗ "О гражданской обороне"</w:t>
        </w:r>
      </w:hyperlink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6" w:history="1"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от 21.12.1994 N 68-ФЗ "О защите населения и территорий от чрезвычайных ситуаций природного и </w:t>
        </w:r>
        <w:proofErr w:type="gramStart"/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техногенного характера"</w:t>
        </w:r>
      </w:hyperlink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7" w:history="1"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Постановлений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</w:t>
        </w:r>
      </w:hyperlink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 </w:t>
      </w:r>
      <w:hyperlink r:id="rId8" w:history="1"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02.11.2000 N 841 "Об утверждении Положения об организации обучения населения в области гражданской обороны"</w:t>
        </w:r>
      </w:hyperlink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в целях повышения уровня подготовки населен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области гражданской обороны, защиты от чрезвычайных ситуаций природного и техногенного</w:t>
      </w:r>
      <w:proofErr w:type="gramEnd"/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характера,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ПОСТАНОВЛЯЕТ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E02786" w:rsidRPr="001965AC" w:rsidRDefault="00F04A6B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Положение о порядке подготовки и обучения населен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 (приложение N 1).</w:t>
      </w:r>
    </w:p>
    <w:p w:rsidR="00E02786" w:rsidRPr="001965AC" w:rsidRDefault="00F04A6B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населения и нештатных аварийно-спасательных формирований действиям по обеспечению защиты от опасностей, возникающих при ведении военных действий или вследствие этих действий, проводить в соответствии с требованиями руководящих документов и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организационно-методических указаний по подготовке населения Российской Федерации в области гражданской</w:t>
      </w:r>
      <w:proofErr w:type="gramEnd"/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обороны, защиты от чрезвычайных ситуаций, обеспечения пожарной безопасности и безопасности людей на водных объектах.</w:t>
      </w:r>
    </w:p>
    <w:p w:rsidR="00E02786" w:rsidRPr="001965AC" w:rsidRDefault="00F04A6B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3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Рекомендовать руководителям предприятий, организаций и учреждений, независимо от форм собственности: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ежегодно в начале года организовывать разработку организационных документов (тематические планы, расписания занятий, журналы учета занятий) и издавать приказы по организации обучения персонала своих организаций по вопросам ГО ЧС и ОПБ;</w:t>
      </w:r>
      <w:proofErr w:type="gramEnd"/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принять необходимые меры по оснащению и поддержанию в рабочем состоянии имеющейся учебно-материальной базы, а также по ее эффективному использованию и совершенствованию;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обеспечить учебные группы учебно-методической литературой и справочным материалом, наглядными пособиями, плакатами и другими материалами по изучаемой тематике;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обеспечить широкую пропаганду знаний в области ГО и ЧС с применением новейших технологий доведения информации, в том числе с использованием средств массовой информации.</w:t>
      </w:r>
    </w:p>
    <w:p w:rsidR="00E02786" w:rsidRPr="001965AC" w:rsidRDefault="00F04A6B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4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ходе практической организации обучения населения на местах строго руководствоваться требованиями </w:t>
      </w:r>
      <w:hyperlink r:id="rId9" w:history="1"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Положения об </w:t>
        </w:r>
        <w:r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организации обучения населения в</w:t>
        </w:r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области гражданской обороны</w:t>
        </w:r>
      </w:hyperlink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утвержденного </w:t>
      </w:r>
      <w:hyperlink r:id="rId10" w:history="1">
        <w:r w:rsidR="00E02786"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02.11.2000 N 841</w:t>
        </w:r>
      </w:hyperlink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02786" w:rsidRPr="001965AC" w:rsidRDefault="00F04A6B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5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Со дня вступления в силу настоящего постановления признать утр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атившими силу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Курской области</w:t>
      </w:r>
      <w:r w:rsidR="009603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: 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1" w:history="1">
        <w:r w:rsidR="009603E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28.06.2009 N 24 "О порядке подготовки и обучении населения способам</w:t>
        </w:r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защиты от опасностей, возникающих при ведении военных действий или вследствие этих действий"</w:t>
        </w:r>
      </w:hyperlink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 </w:t>
      </w:r>
      <w:hyperlink r:id="rId12" w:history="1">
        <w:r w:rsidR="009603E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от 26.04.2006 N 17а "О порядке </w:t>
        </w:r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обучения населен</w:t>
        </w:r>
        <w:r w:rsidR="009603E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ия способам защиты от чрезвычайных ситуаций природного и техногенного характера</w:t>
        </w:r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"</w:t>
        </w:r>
      </w:hyperlink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02786" w:rsidRPr="001965AC" w:rsidRDefault="00231761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6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Опубликовать наст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оящее постановление в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02786" w:rsidRPr="001965AC" w:rsidRDefault="00231761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7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выполнением настоящего постан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овления оставляю за собой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02786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Администрации</w:t>
      </w:r>
    </w:p>
    <w:p w:rsidR="00231761" w:rsidRPr="001965AC" w:rsidRDefault="00231761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                         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В.В.Минаков</w:t>
      </w:r>
      <w:proofErr w:type="spellEnd"/>
    </w:p>
    <w:p w:rsidR="00231761" w:rsidRDefault="00231761" w:rsidP="001965A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231761" w:rsidRDefault="00231761" w:rsidP="001965AC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14195" w:rsidRPr="00714195" w:rsidRDefault="00E02786" w:rsidP="0071419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</w:t>
      </w:r>
      <w:r w:rsidR="00714195"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риложение N 1</w:t>
      </w:r>
    </w:p>
    <w:p w:rsidR="00714195" w:rsidRPr="00714195" w:rsidRDefault="00714195" w:rsidP="0071419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утверждено постановлением</w:t>
      </w:r>
    </w:p>
    <w:p w:rsidR="00714195" w:rsidRPr="00714195" w:rsidRDefault="00714195" w:rsidP="0071419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Кульбакинского</w:t>
      </w:r>
      <w:proofErr w:type="spellEnd"/>
    </w:p>
    <w:p w:rsidR="00714195" w:rsidRPr="00714195" w:rsidRDefault="00714195" w:rsidP="0071419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сельсовета </w:t>
      </w:r>
      <w:proofErr w:type="spellStart"/>
      <w:r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Глушковского</w:t>
      </w:r>
      <w:proofErr w:type="spellEnd"/>
      <w:r w:rsidRPr="00714195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района</w:t>
      </w:r>
    </w:p>
    <w:p w:rsidR="00714195" w:rsidRPr="00714195" w:rsidRDefault="003C09D6" w:rsidP="0071419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06.12.2017 года № 79</w:t>
      </w:r>
      <w:bookmarkStart w:id="0" w:name="_GoBack"/>
      <w:bookmarkEnd w:id="0"/>
    </w:p>
    <w:p w:rsidR="00231761" w:rsidRDefault="00E02786" w:rsidP="0071419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231761" w:rsidRDefault="00E02786" w:rsidP="002317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ПОЛОЖЕНИЕ</w:t>
      </w:r>
    </w:p>
    <w:p w:rsidR="00E02786" w:rsidRPr="001965AC" w:rsidRDefault="00E02786" w:rsidP="0071419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 порядке подготовки и обучении населен</w:t>
      </w:r>
      <w:r w:rsidR="007141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ия </w:t>
      </w:r>
      <w:proofErr w:type="spellStart"/>
      <w:r w:rsidR="007141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Кульбакинского</w:t>
      </w:r>
      <w:proofErr w:type="spellEnd"/>
      <w:r w:rsidR="007141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</w:t>
      </w:r>
      <w:r w:rsidRPr="001965A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 области гражданской обороны и защиты от чрезвычайных ситуаций природного и техногенного характера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C7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Настоящее Положение разработано в соответствии с </w:t>
      </w:r>
      <w:hyperlink r:id="rId13" w:history="1"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Федеральными законами от 21.12.1994 N 68-ФЗ "О защите населения и территорий от чрезвычайных ситуаций природного и техногенного характера"</w:t>
        </w:r>
      </w:hyperlink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4" w:history="1"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 12.02.1998 N 28-ФЗ "О гражданской обороне"</w:t>
        </w:r>
      </w:hyperlink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 требованиями </w:t>
      </w:r>
      <w:hyperlink r:id="rId15" w:history="1"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Постановлений Правительства Российской Федерации от 04.09.2003 N 547 "О подготовке населения в области защиты от чрезвычайных ситуаций природного и техногенного </w:t>
        </w:r>
        <w:proofErr w:type="spellStart"/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характера"</w:t>
        </w:r>
      </w:hyperlink>
      <w:hyperlink r:id="rId16" w:history="1"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от</w:t>
        </w:r>
        <w:proofErr w:type="spellEnd"/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02.11.2000 N 841 "Об утверждении</w:t>
        </w:r>
        <w:proofErr w:type="gramEnd"/>
        <w:r w:rsidRPr="001965AC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Положения об организации обучения населения в области гражданской обороны"</w:t>
        </w:r>
      </w:hyperlink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Положение определяет основные задачи подготовки и обучения населения в области гражданской обороны и защиты от чрезвычайных ситуаций природного и техногенного характера, формы обучения населения, а также категории обучаемых, проходящих специальную подготовку.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Основными задачами по подготовке и обучения населения в области гражданской обороны и защиты от чрезвычайных ситуаций являются: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совершенствование навыков по организации и проведению мероприятий по гражданской обороне;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выработка у должностных лиц, специалистов ГО, руководителей предприятий, учреждений и организаций навыков управления силами и средствами гражданской обороны;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совершенствование практических навыков руководителей организаций, а также председателей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их последствий;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д) овладение личным составом аварийно-спасательных служб и нештатных аварийно-спасательных формирований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е) практическое усвоение работниками организаций, уполномоченными решать задачи по предупреждению и ликвидации чрезвычайных ситуаций, в ходе учений и тренировок порядка действий при различных режимах функционирования, а также при проведении аварийно-спасательных и других неотложных работ.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Подготовка населения в области гражданской обороны и защиты от чрезвычайных ситуаций природного и техногенного характера проводится по группам: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население, занятое в сфере производства и обслуживания, не входящее в состав единой государственной системы предупреждения и ликвидации чрезвычайных ситуаций (далее - работающее население);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население, не занятое в сфере производства и обслуживания (далее - неработающее население);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учащиеся общеобразовательных учреждений, среднего и среднего профессионального образования (далее - обучающиеся);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руководящий состав, должностные лица и специалисты (работники) организаций и предприятий.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Подготовка и обучение населения осуществляется в рамках единой системы подготовки населения в области гражданской обороны и защиты населения от чрезвычайных ситуаций.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в образовательных учреждениях дополнительного профессионального образования организаций, в учебно-методических центрах по гражданской обороне и чрезвычайным ситуациям, в иных образовательных учреждениях дополнительного профессионального образования, на курсах гражданской обороны, по месту работы, учебы и месту жительства граждан</w:t>
      </w:r>
      <w:proofErr w:type="gramEnd"/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Подготовка работающего населения осуществляется по месту работы в организациях путем: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проведения занятий;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самостоятельного изучения способов защиты при возникновении чрезвычайных ситуаций и опасностей при ведении военных действий или вследствие этих действий;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закрепления полученных знаний и навыков на учениях и тренировках.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Подготовка неработающего населения осуществляется по месту жительства путем: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проведения во время сходов граждан бесед;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привлечения к учениям и тренировкам;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самостоятельного изучения памяток, листовок, учебных пособий, прослушивания радиопередач и просмотра телепрограмм;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проведения занятий в учебно-консультационных пунктах;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Подготовка обучающихся осуществляется путем проведения занятий в учебное время по программам, утвержденным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дисциплины "Безопасность жизнедеятельности" (далее - БЖД) – в учреждениях профессионального образования;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курса "Основы безопасности жизнедеятельности" (далее - ОБЖД) – в общеобразовательных учреждениях.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8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Подготовка и обучение населения в области гражданской обороны осуществляется по программам, разработанным организациями на основе примерных программ, утвержденных МСЧ 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оссии, Правительством Курской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области.</w:t>
      </w:r>
    </w:p>
    <w:p w:rsidR="00E02786" w:rsidRPr="001965AC" w:rsidRDefault="00FC746C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9</w:t>
      </w:r>
      <w:r w:rsidR="00E02786"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В целях организации подготовки и обучения населения в области ГО и ЧС: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10.1 Администрация </w:t>
      </w:r>
      <w:proofErr w:type="spellStart"/>
      <w:r w:rsidR="00FC7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FC7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</w:t>
      </w: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а) организует подготовку и обучение населения </w:t>
      </w:r>
      <w:proofErr w:type="spellStart"/>
      <w:r w:rsidR="00FC7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FC7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FC74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Глушковского</w:t>
      </w:r>
      <w:proofErr w:type="spellEnd"/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организует обучение личного состава нештатных аварийно-спасательных формирований поселения;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организует и проводит учения и тренировки по ГО и ЧС;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г) осуществляет организационно-методическое руководство и контроль подготовки и обучения различных категорий обучаемых, находящихся на территор</w:t>
      </w:r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ии </w:t>
      </w:r>
      <w:proofErr w:type="spellStart"/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10.2. Предприятия, организации, учреждения, расположенные н</w:t>
      </w:r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территории </w:t>
      </w:r>
      <w:proofErr w:type="spellStart"/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а) разрабатывают с учетом особенностей деятельности организации на основе примерных программ, утвержденных МЧС Р</w:t>
      </w:r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оссии, Правительством Курской</w:t>
      </w: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области, рабочие программы обучения личного состава формирований и работников организаций в области ГО и ЧС;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осуществляют подготовку обучения личного состава формирований и служб организаций, а также работников в области ГО и ЧС;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создают, оснащают и поддерживают в рабочем состоянии учебно-материальную базу для проведения занятий, учений и тренировок по ГО и ЧС.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Совершенствование знаний, умений и навыков населения в области ГО и ЧС осуществляется в ходе проведения учений и тренировок, которые проводятся;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в сельском поселении </w:t>
      </w: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 руководством Главы </w:t>
      </w:r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Кульбакинского</w:t>
      </w:r>
      <w:proofErr w:type="spellEnd"/>
      <w:r w:rsidR="00292B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сельсовета</w:t>
      </w: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- командно-штабные учения с органами управления продолжительностью до 3-х суток проводятся 1 раз в 3 года;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комплексные учения продолжительностью до 2-х суток проводятся 1 раз в 3 года.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 организациях под руководством руководителей организаций: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командно-штабные учения или штабные тренировки с органами управления объектового звена продолжительностью до 1-х суток 1 раз в год;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тактико-специальные учения с нештатными аварийно-спасательными формированиями - 1 раз в 3 года, а с формированиями постоянной готовности – 1 раз в год продолжительностью до 8 часов;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комплексные учения в организациях, имеющих опасные производственные объекты, а также в лечебно-профилактических учреждениях, имеющих более 600 коек, проводятся 1 раз в 3 года продолжительностью до 2-х суток;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тренировки во всех остальных организациях, не имеющих нештатных аварийно-спасательных формирований, опасных производственных объектов и не относящихся к лечебно-профилактическим учреждениям, имеющим более 600 коек - 1 раз в 3 года продолжительностью до 8 часов.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в) в общеобразовательных учреждениях проводятся тренировки 1 раз в год.</w:t>
      </w:r>
    </w:p>
    <w:p w:rsidR="00E02786" w:rsidRPr="001965AC" w:rsidRDefault="00E02786" w:rsidP="001965A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965A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Лица, привлекаемые на учения и тренировки в области ГО и ЧС, должны быть проинформированы о возможном риске при их проведении.</w:t>
      </w:r>
    </w:p>
    <w:p w:rsidR="00266AC7" w:rsidRPr="001965AC" w:rsidRDefault="00266AC7" w:rsidP="001965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6AC7" w:rsidRPr="001965AC" w:rsidSect="001965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D4"/>
    <w:rsid w:val="001965AC"/>
    <w:rsid w:val="00231761"/>
    <w:rsid w:val="00266AC7"/>
    <w:rsid w:val="00292B41"/>
    <w:rsid w:val="003C09D6"/>
    <w:rsid w:val="00714195"/>
    <w:rsid w:val="009603E9"/>
    <w:rsid w:val="00CE6DF1"/>
    <w:rsid w:val="00E02786"/>
    <w:rsid w:val="00EB71D4"/>
    <w:rsid w:val="00F04A6B"/>
    <w:rsid w:val="00FC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2786"/>
    <w:rPr>
      <w:color w:val="0000FF"/>
      <w:u w:val="single"/>
    </w:rPr>
  </w:style>
  <w:style w:type="paragraph" w:styleId="a4">
    <w:name w:val="No Spacing"/>
    <w:uiPriority w:val="1"/>
    <w:qFormat/>
    <w:rsid w:val="001965AC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02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0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2786"/>
    <w:rPr>
      <w:color w:val="0000FF"/>
      <w:u w:val="single"/>
    </w:rPr>
  </w:style>
  <w:style w:type="paragraph" w:styleId="a4">
    <w:name w:val="No Spacing"/>
    <w:uiPriority w:val="1"/>
    <w:qFormat/>
    <w:rsid w:val="001965A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74785" TargetMode="External"/><Relationship Id="rId13" Type="http://schemas.openxmlformats.org/officeDocument/2006/relationships/hyperlink" Target="http://docs.cntd.ru/document/900993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3584" TargetMode="External"/><Relationship Id="rId12" Type="http://schemas.openxmlformats.org/officeDocument/2006/relationships/hyperlink" Target="http://docs.cntd.ru/document/49470750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177478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hyperlink" Target="http://docs.cntd.ru/document/494706941" TargetMode="External"/><Relationship Id="rId5" Type="http://schemas.openxmlformats.org/officeDocument/2006/relationships/hyperlink" Target="http://docs.cntd.ru/document/901701041" TargetMode="External"/><Relationship Id="rId15" Type="http://schemas.openxmlformats.org/officeDocument/2006/relationships/hyperlink" Target="http://docs.cntd.ru/document/901873584" TargetMode="External"/><Relationship Id="rId10" Type="http://schemas.openxmlformats.org/officeDocument/2006/relationships/hyperlink" Target="http://docs.cntd.ru/document/901774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74785" TargetMode="External"/><Relationship Id="rId1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9</cp:revision>
  <dcterms:created xsi:type="dcterms:W3CDTF">2017-12-15T08:14:00Z</dcterms:created>
  <dcterms:modified xsi:type="dcterms:W3CDTF">2017-12-20T13:08:00Z</dcterms:modified>
</cp:coreProperties>
</file>